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611F8" w14:textId="65B26F5F" w:rsidR="005B6B50" w:rsidRPr="00066933" w:rsidRDefault="00DA748B" w:rsidP="00DA748B">
      <w:pPr>
        <w:tabs>
          <w:tab w:val="left" w:pos="9252"/>
        </w:tabs>
        <w:rPr>
          <w:rFonts w:asciiTheme="majorHAnsi" w:hAnsiTheme="majorHAnsi" w:cstheme="majorHAnsi"/>
          <w:b/>
          <w:color w:val="FFFFFF" w:themeColor="background1"/>
          <w:sz w:val="24"/>
          <w:szCs w:val="24"/>
        </w:rPr>
      </w:pPr>
      <w:r w:rsidRPr="00066933">
        <w:rPr>
          <w:rFonts w:asciiTheme="majorHAnsi" w:hAnsiTheme="majorHAnsi" w:cstheme="majorHAnsi"/>
          <w:b/>
          <w:color w:val="FFFFFF" w:themeColor="background1"/>
          <w:sz w:val="24"/>
          <w:szCs w:val="24"/>
        </w:rPr>
        <w:tab/>
      </w:r>
    </w:p>
    <w:p w14:paraId="1316F399" w14:textId="78851734" w:rsidR="00795D92" w:rsidRPr="00A3499B" w:rsidRDefault="00795D92" w:rsidP="00795D92">
      <w:pPr>
        <w:tabs>
          <w:tab w:val="left" w:pos="9252"/>
        </w:tabs>
        <w:jc w:val="center"/>
        <w:rPr>
          <w:rFonts w:ascii="Arial" w:hAnsi="Arial" w:cs="Arial"/>
          <w:b/>
          <w:color w:val="FFFFFF" w:themeColor="background1"/>
          <w:sz w:val="24"/>
          <w:szCs w:val="24"/>
        </w:rPr>
      </w:pPr>
      <w:r>
        <w:rPr>
          <w:rFonts w:ascii="Calibri Light" w:eastAsia="Calibri" w:hAnsi="Calibri Light" w:cs="Calibri Light"/>
          <w:b/>
          <w:sz w:val="44"/>
          <w:szCs w:val="44"/>
        </w:rPr>
        <w:t>May – Mother’s Day</w:t>
      </w:r>
    </w:p>
    <w:p w14:paraId="39556160" w14:textId="740AC796" w:rsidR="003D6E40" w:rsidRPr="00066933" w:rsidRDefault="003D6E40" w:rsidP="003D6E40">
      <w:pPr>
        <w:rPr>
          <w:rFonts w:asciiTheme="majorHAnsi" w:eastAsia="Times New Roman" w:hAnsiTheme="majorHAnsi" w:cstheme="majorHAnsi"/>
          <w:color w:val="2E74B5" w:themeColor="accent1" w:themeShade="BF"/>
          <w:sz w:val="32"/>
          <w:szCs w:val="32"/>
        </w:rPr>
      </w:pPr>
      <w:r w:rsidRPr="00066933">
        <w:rPr>
          <w:rFonts w:asciiTheme="majorHAnsi" w:eastAsia="Times New Roman" w:hAnsiTheme="majorHAnsi" w:cstheme="majorHAnsi"/>
          <w:color w:val="2E74B5" w:themeColor="accent1" w:themeShade="BF"/>
          <w:sz w:val="32"/>
          <w:szCs w:val="32"/>
        </w:rPr>
        <w:t>Drop-In Article</w:t>
      </w:r>
    </w:p>
    <w:p w14:paraId="40832929" w14:textId="7E22936D" w:rsidR="00792B7E" w:rsidRPr="00066933" w:rsidRDefault="00792B7E" w:rsidP="00792B7E">
      <w:pPr>
        <w:spacing w:after="0" w:line="240" w:lineRule="auto"/>
        <w:rPr>
          <w:rFonts w:asciiTheme="majorHAnsi" w:hAnsiTheme="majorHAnsi" w:cstheme="majorHAnsi"/>
          <w:i/>
          <w:sz w:val="20"/>
        </w:rPr>
      </w:pPr>
      <w:r w:rsidRPr="00795D92">
        <w:rPr>
          <w:rFonts w:asciiTheme="majorHAnsi" w:hAnsiTheme="majorHAnsi" w:cstheme="majorHAnsi"/>
          <w:b/>
          <w:bCs/>
          <w:i/>
          <w:sz w:val="20"/>
        </w:rPr>
        <w:t>To Use:</w:t>
      </w:r>
      <w:r w:rsidRPr="00066933">
        <w:rPr>
          <w:rFonts w:asciiTheme="majorHAnsi" w:hAnsiTheme="majorHAnsi" w:cstheme="majorHAnsi"/>
          <w:i/>
          <w:sz w:val="20"/>
        </w:rPr>
        <w:t xml:space="preserve"> Fill in the article below with success stories from moms who participate in your lifestyle change program (e.g., moms who juggle picking up and dropping off kids, cooking for their families, etc.). </w:t>
      </w:r>
      <w:r w:rsidR="008F1D47" w:rsidRPr="00066933">
        <w:rPr>
          <w:rFonts w:asciiTheme="majorHAnsi" w:hAnsiTheme="majorHAnsi" w:cstheme="majorHAnsi"/>
          <w:i/>
          <w:sz w:val="20"/>
        </w:rPr>
        <w:t>A Job Aid on how to collect and share these types of success stories available on th</w:t>
      </w:r>
      <w:r w:rsidR="00D200A4" w:rsidRPr="00066933">
        <w:rPr>
          <w:rFonts w:asciiTheme="majorHAnsi" w:hAnsiTheme="majorHAnsi" w:cstheme="majorHAnsi"/>
          <w:i/>
          <w:sz w:val="20"/>
        </w:rPr>
        <w:t>e National DPP customer service center.</w:t>
      </w:r>
      <w:r w:rsidR="008F1D47" w:rsidRPr="00066933">
        <w:rPr>
          <w:rFonts w:asciiTheme="majorHAnsi" w:hAnsiTheme="majorHAnsi" w:cstheme="majorHAnsi"/>
          <w:i/>
          <w:sz w:val="20"/>
        </w:rPr>
        <w:t xml:space="preserve"> </w:t>
      </w:r>
      <w:r w:rsidRPr="00066933">
        <w:rPr>
          <w:rFonts w:asciiTheme="majorHAnsi" w:hAnsiTheme="majorHAnsi" w:cstheme="majorHAnsi"/>
          <w:i/>
          <w:sz w:val="20"/>
        </w:rPr>
        <w:t xml:space="preserve">Once you’ve filled in the article, you can post it to your organization’s website, publish it in your organization’s newsletter, and/or send it to a local newspaper or magazine. </w:t>
      </w:r>
    </w:p>
    <w:p w14:paraId="1413391F" w14:textId="77777777" w:rsidR="00792B7E" w:rsidRPr="00066933" w:rsidRDefault="00792B7E" w:rsidP="00B35AAA">
      <w:pPr>
        <w:spacing w:after="120"/>
        <w:ind w:right="540"/>
        <w:rPr>
          <w:rFonts w:asciiTheme="majorHAnsi" w:hAnsiTheme="majorHAnsi" w:cstheme="majorHAnsi"/>
          <w:b/>
          <w:sz w:val="24"/>
          <w:szCs w:val="24"/>
        </w:rPr>
      </w:pPr>
    </w:p>
    <w:p w14:paraId="4BBC2F29" w14:textId="4FFD4F10" w:rsidR="00C34048" w:rsidRPr="00066933" w:rsidRDefault="00792B7E" w:rsidP="00A269C8">
      <w:pPr>
        <w:rPr>
          <w:rFonts w:asciiTheme="majorHAnsi" w:hAnsiTheme="majorHAnsi" w:cstheme="majorHAnsi"/>
          <w:b/>
          <w:sz w:val="24"/>
          <w:szCs w:val="24"/>
        </w:rPr>
      </w:pPr>
      <w:r w:rsidRPr="00066933">
        <w:rPr>
          <w:rFonts w:asciiTheme="majorHAnsi" w:hAnsiTheme="majorHAnsi" w:cstheme="majorHAnsi"/>
          <w:b/>
          <w:sz w:val="24"/>
          <w:szCs w:val="24"/>
        </w:rPr>
        <w:t xml:space="preserve">Moms, </w:t>
      </w:r>
      <w:r w:rsidR="008D2C37" w:rsidRPr="00066933">
        <w:rPr>
          <w:rFonts w:asciiTheme="majorHAnsi" w:hAnsiTheme="majorHAnsi" w:cstheme="majorHAnsi"/>
          <w:b/>
          <w:sz w:val="24"/>
          <w:szCs w:val="24"/>
        </w:rPr>
        <w:t xml:space="preserve">Celebrate </w:t>
      </w:r>
      <w:r w:rsidR="00175D0A" w:rsidRPr="00066933">
        <w:rPr>
          <w:rFonts w:asciiTheme="majorHAnsi" w:hAnsiTheme="majorHAnsi" w:cstheme="majorHAnsi"/>
          <w:b/>
          <w:sz w:val="24"/>
          <w:szCs w:val="24"/>
        </w:rPr>
        <w:t xml:space="preserve">this Mother’s Day with Good Health </w:t>
      </w:r>
    </w:p>
    <w:p w14:paraId="0937BD99" w14:textId="29B80EEE" w:rsidR="00325D00" w:rsidRPr="00066933" w:rsidRDefault="00D231AE" w:rsidP="00792B7E">
      <w:pPr>
        <w:shd w:val="clear" w:color="auto" w:fill="FFFFFF"/>
        <w:spacing w:after="0" w:line="240" w:lineRule="auto"/>
        <w:rPr>
          <w:rFonts w:asciiTheme="majorHAnsi" w:hAnsiTheme="majorHAnsi" w:cstheme="majorHAnsi"/>
        </w:rPr>
      </w:pPr>
      <w:r w:rsidRPr="00066933">
        <w:rPr>
          <w:rFonts w:asciiTheme="majorHAnsi" w:hAnsiTheme="majorHAnsi" w:cstheme="majorHAnsi"/>
        </w:rPr>
        <w:t xml:space="preserve">On Mother’s </w:t>
      </w:r>
      <w:r w:rsidR="008F1D47" w:rsidRPr="00066933">
        <w:rPr>
          <w:rFonts w:asciiTheme="majorHAnsi" w:hAnsiTheme="majorHAnsi" w:cstheme="majorHAnsi"/>
        </w:rPr>
        <w:t>D</w:t>
      </w:r>
      <w:r w:rsidRPr="00066933">
        <w:rPr>
          <w:rFonts w:asciiTheme="majorHAnsi" w:hAnsiTheme="majorHAnsi" w:cstheme="majorHAnsi"/>
        </w:rPr>
        <w:t>ay, we celebrate t</w:t>
      </w:r>
      <w:r w:rsidR="00666EB7" w:rsidRPr="00066933">
        <w:rPr>
          <w:rFonts w:asciiTheme="majorHAnsi" w:hAnsiTheme="majorHAnsi" w:cstheme="majorHAnsi"/>
        </w:rPr>
        <w:t xml:space="preserve">he amazing women </w:t>
      </w:r>
      <w:r w:rsidR="001A4826" w:rsidRPr="00066933">
        <w:rPr>
          <w:rFonts w:asciiTheme="majorHAnsi" w:hAnsiTheme="majorHAnsi" w:cstheme="majorHAnsi"/>
        </w:rPr>
        <w:t xml:space="preserve">who </w:t>
      </w:r>
      <w:r w:rsidR="00C244EC" w:rsidRPr="00066933">
        <w:rPr>
          <w:rFonts w:asciiTheme="majorHAnsi" w:hAnsiTheme="majorHAnsi" w:cstheme="majorHAnsi"/>
        </w:rPr>
        <w:t xml:space="preserve">put everything and everyone before themselves – women like you! </w:t>
      </w:r>
      <w:r w:rsidR="00851727" w:rsidRPr="00066933">
        <w:rPr>
          <w:rFonts w:asciiTheme="majorHAnsi" w:hAnsiTheme="majorHAnsi" w:cstheme="majorHAnsi"/>
        </w:rPr>
        <w:t>You</w:t>
      </w:r>
      <w:r w:rsidR="003112CD" w:rsidRPr="00066933">
        <w:rPr>
          <w:rFonts w:asciiTheme="majorHAnsi" w:hAnsiTheme="majorHAnsi" w:cstheme="majorHAnsi"/>
        </w:rPr>
        <w:t xml:space="preserve"> </w:t>
      </w:r>
      <w:r w:rsidR="006C53E9" w:rsidRPr="00066933">
        <w:rPr>
          <w:rFonts w:asciiTheme="majorHAnsi" w:hAnsiTheme="majorHAnsi" w:cstheme="majorHAnsi"/>
        </w:rPr>
        <w:t>are always taking care of</w:t>
      </w:r>
      <w:r w:rsidR="003112CD" w:rsidRPr="00066933">
        <w:rPr>
          <w:rFonts w:asciiTheme="majorHAnsi" w:hAnsiTheme="majorHAnsi" w:cstheme="majorHAnsi"/>
        </w:rPr>
        <w:t xml:space="preserve"> others, but this Mother’s Day it’s time</w:t>
      </w:r>
      <w:r w:rsidR="00B25B83" w:rsidRPr="00066933">
        <w:rPr>
          <w:rFonts w:asciiTheme="majorHAnsi" w:hAnsiTheme="majorHAnsi" w:cstheme="majorHAnsi"/>
        </w:rPr>
        <w:t xml:space="preserve"> </w:t>
      </w:r>
      <w:r w:rsidR="003112CD" w:rsidRPr="00066933">
        <w:rPr>
          <w:rFonts w:asciiTheme="majorHAnsi" w:hAnsiTheme="majorHAnsi" w:cstheme="majorHAnsi"/>
        </w:rPr>
        <w:t xml:space="preserve">to do something for </w:t>
      </w:r>
      <w:r w:rsidR="00B25B83" w:rsidRPr="00066933">
        <w:rPr>
          <w:rFonts w:asciiTheme="majorHAnsi" w:hAnsiTheme="majorHAnsi" w:cstheme="majorHAnsi"/>
          <w:i/>
          <w:iCs/>
        </w:rPr>
        <w:t>yourself</w:t>
      </w:r>
      <w:r w:rsidR="003112CD" w:rsidRPr="00066933">
        <w:rPr>
          <w:rFonts w:asciiTheme="majorHAnsi" w:hAnsiTheme="majorHAnsi" w:cstheme="majorHAnsi"/>
        </w:rPr>
        <w:t xml:space="preserve">. </w:t>
      </w:r>
      <w:r w:rsidR="00C53DFD" w:rsidRPr="00066933">
        <w:rPr>
          <w:rFonts w:asciiTheme="majorHAnsi" w:hAnsiTheme="majorHAnsi" w:cstheme="majorHAnsi"/>
        </w:rPr>
        <w:t>T</w:t>
      </w:r>
      <w:r w:rsidR="00051845" w:rsidRPr="00066933">
        <w:rPr>
          <w:rFonts w:asciiTheme="majorHAnsi" w:hAnsiTheme="majorHAnsi" w:cstheme="majorHAnsi"/>
        </w:rPr>
        <w:t xml:space="preserve">his </w:t>
      </w:r>
      <w:r w:rsidR="007F57F7" w:rsidRPr="00066933">
        <w:rPr>
          <w:rFonts w:asciiTheme="majorHAnsi" w:hAnsiTheme="majorHAnsi" w:cstheme="majorHAnsi"/>
        </w:rPr>
        <w:t>year for Mother’s Day</w:t>
      </w:r>
      <w:r w:rsidR="008F1D47" w:rsidRPr="00066933">
        <w:rPr>
          <w:rFonts w:asciiTheme="majorHAnsi" w:hAnsiTheme="majorHAnsi" w:cstheme="majorHAnsi"/>
        </w:rPr>
        <w:t xml:space="preserve">, </w:t>
      </w:r>
      <w:r w:rsidR="002172B9" w:rsidRPr="00066933">
        <w:rPr>
          <w:rFonts w:asciiTheme="majorHAnsi" w:hAnsiTheme="majorHAnsi" w:cstheme="majorHAnsi"/>
        </w:rPr>
        <w:t xml:space="preserve">put yourself and </w:t>
      </w:r>
      <w:r w:rsidR="002172B9" w:rsidRPr="00066933">
        <w:rPr>
          <w:rFonts w:asciiTheme="majorHAnsi" w:hAnsiTheme="majorHAnsi" w:cstheme="majorHAnsi"/>
          <w:iCs/>
        </w:rPr>
        <w:t>your</w:t>
      </w:r>
      <w:r w:rsidR="002A4880" w:rsidRPr="00066933">
        <w:rPr>
          <w:rFonts w:asciiTheme="majorHAnsi" w:hAnsiTheme="majorHAnsi" w:cstheme="majorHAnsi"/>
        </w:rPr>
        <w:t xml:space="preserve"> health </w:t>
      </w:r>
      <w:r w:rsidR="00087D87" w:rsidRPr="00066933">
        <w:rPr>
          <w:rFonts w:asciiTheme="majorHAnsi" w:hAnsiTheme="majorHAnsi" w:cstheme="majorHAnsi"/>
        </w:rPr>
        <w:t>first</w:t>
      </w:r>
      <w:r w:rsidR="00B74E3E" w:rsidRPr="00066933">
        <w:rPr>
          <w:rFonts w:asciiTheme="majorHAnsi" w:hAnsiTheme="majorHAnsi" w:cstheme="majorHAnsi"/>
        </w:rPr>
        <w:t xml:space="preserve"> so you can stay healthy for the people who depend on you. </w:t>
      </w:r>
      <w:r w:rsidR="0063224B" w:rsidRPr="00066933">
        <w:rPr>
          <w:rFonts w:asciiTheme="majorHAnsi" w:hAnsiTheme="majorHAnsi" w:cstheme="majorHAnsi"/>
        </w:rPr>
        <w:t xml:space="preserve">How to start? </w:t>
      </w:r>
      <w:r w:rsidR="00DD2B18" w:rsidRPr="00066933">
        <w:rPr>
          <w:rFonts w:asciiTheme="majorHAnsi" w:hAnsiTheme="majorHAnsi" w:cstheme="majorHAnsi"/>
        </w:rPr>
        <w:t>B</w:t>
      </w:r>
      <w:r w:rsidR="007F57F7" w:rsidRPr="00066933">
        <w:rPr>
          <w:rFonts w:asciiTheme="majorHAnsi" w:hAnsiTheme="majorHAnsi" w:cstheme="majorHAnsi"/>
        </w:rPr>
        <w:t xml:space="preserve">y </w:t>
      </w:r>
      <w:r w:rsidR="00792B7E" w:rsidRPr="00066933">
        <w:rPr>
          <w:rFonts w:asciiTheme="majorHAnsi" w:hAnsiTheme="majorHAnsi" w:cstheme="majorHAnsi"/>
        </w:rPr>
        <w:t xml:space="preserve">talking to your doctor about prediabetes. </w:t>
      </w:r>
      <w:r w:rsidR="007F57F7" w:rsidRPr="00066933">
        <w:rPr>
          <w:rFonts w:asciiTheme="majorHAnsi" w:hAnsiTheme="majorHAnsi" w:cstheme="majorHAnsi"/>
        </w:rPr>
        <w:t xml:space="preserve"> </w:t>
      </w:r>
    </w:p>
    <w:p w14:paraId="03D720D5" w14:textId="111F6E94" w:rsidR="00792B7E" w:rsidRPr="00066933" w:rsidRDefault="00792B7E" w:rsidP="00792B7E">
      <w:pPr>
        <w:shd w:val="clear" w:color="auto" w:fill="FFFFFF"/>
        <w:spacing w:after="0" w:line="240" w:lineRule="auto"/>
        <w:rPr>
          <w:rFonts w:asciiTheme="majorHAnsi" w:hAnsiTheme="majorHAnsi" w:cstheme="majorHAnsi"/>
        </w:rPr>
      </w:pPr>
    </w:p>
    <w:p w14:paraId="65319758" w14:textId="4538093E" w:rsidR="00792B7E" w:rsidRPr="00066933" w:rsidRDefault="00D200A4" w:rsidP="00792B7E">
      <w:pPr>
        <w:shd w:val="clear" w:color="auto" w:fill="FFFFFF"/>
        <w:spacing w:after="0" w:line="240" w:lineRule="auto"/>
        <w:rPr>
          <w:rFonts w:asciiTheme="majorHAnsi" w:hAnsiTheme="majorHAnsi" w:cstheme="majorHAnsi"/>
        </w:rPr>
      </w:pPr>
      <w:r w:rsidRPr="00066933">
        <w:rPr>
          <w:rFonts w:asciiTheme="majorHAnsi" w:hAnsiTheme="majorHAnsi" w:cstheme="majorHAnsi"/>
        </w:rPr>
        <w:t>More than o</w:t>
      </w:r>
      <w:r w:rsidR="00792B7E" w:rsidRPr="00066933">
        <w:rPr>
          <w:rFonts w:asciiTheme="majorHAnsi" w:hAnsiTheme="majorHAnsi" w:cstheme="majorHAnsi"/>
        </w:rPr>
        <w:t>ne in three Americans has prediabetes, a condition where blood sugar levels are higher than normal but not high enough</w:t>
      </w:r>
      <w:r w:rsidR="00E66397" w:rsidRPr="00066933">
        <w:rPr>
          <w:rFonts w:asciiTheme="majorHAnsi" w:hAnsiTheme="majorHAnsi" w:cstheme="majorHAnsi"/>
        </w:rPr>
        <w:t xml:space="preserve"> yet</w:t>
      </w:r>
      <w:r w:rsidR="00792B7E" w:rsidRPr="00066933">
        <w:rPr>
          <w:rFonts w:asciiTheme="majorHAnsi" w:hAnsiTheme="majorHAnsi" w:cstheme="majorHAnsi"/>
        </w:rPr>
        <w:t xml:space="preserve"> for a type 2 diabetes diagnosis. You can have prediabetes for years but have no clear symptoms, so it often goes undetected until serious health problems such as type 2 diabetes show up. It’s important to talk to your doctor about getting your blood sugar tested if you have any of the risk factors for prediabetes</w:t>
      </w:r>
      <w:r w:rsidR="005F1561" w:rsidRPr="00066933">
        <w:rPr>
          <w:rFonts w:asciiTheme="majorHAnsi" w:hAnsiTheme="majorHAnsi" w:cstheme="majorHAnsi"/>
        </w:rPr>
        <w:t xml:space="preserve">. Some of these risk factors include </w:t>
      </w:r>
      <w:r w:rsidR="00792B7E" w:rsidRPr="00066933">
        <w:rPr>
          <w:rFonts w:asciiTheme="majorHAnsi" w:hAnsiTheme="majorHAnsi" w:cstheme="majorHAnsi"/>
        </w:rPr>
        <w:t xml:space="preserve">being overweight, being 45 years or older, having a parent or sibling with type 2 diabetes, and ever having </w:t>
      </w:r>
      <w:r w:rsidR="00D51541" w:rsidRPr="00066933">
        <w:rPr>
          <w:rFonts w:asciiTheme="majorHAnsi" w:hAnsiTheme="majorHAnsi" w:cstheme="majorHAnsi"/>
        </w:rPr>
        <w:t xml:space="preserve">had </w:t>
      </w:r>
      <w:r w:rsidR="00792B7E" w:rsidRPr="00066933">
        <w:rPr>
          <w:rFonts w:asciiTheme="majorHAnsi" w:hAnsiTheme="majorHAnsi" w:cstheme="majorHAnsi"/>
        </w:rPr>
        <w:t>gestational diabetes (diabetes during pregnancy) or giving birth to a baby who weighed more than 9 pounds.</w:t>
      </w:r>
    </w:p>
    <w:p w14:paraId="0CCBAF12" w14:textId="77777777" w:rsidR="00792B7E" w:rsidRPr="00066933" w:rsidRDefault="00792B7E" w:rsidP="00792B7E">
      <w:pPr>
        <w:shd w:val="clear" w:color="auto" w:fill="FFFFFF"/>
        <w:spacing w:after="0" w:line="240" w:lineRule="auto"/>
        <w:rPr>
          <w:rFonts w:asciiTheme="majorHAnsi" w:hAnsiTheme="majorHAnsi" w:cstheme="majorHAnsi"/>
        </w:rPr>
      </w:pPr>
    </w:p>
    <w:p w14:paraId="51430D47" w14:textId="423DEF45" w:rsidR="00B220EE" w:rsidRPr="00066933" w:rsidRDefault="00792B7E" w:rsidP="005F1561">
      <w:pPr>
        <w:spacing w:after="0" w:line="240" w:lineRule="auto"/>
        <w:rPr>
          <w:rFonts w:asciiTheme="majorHAnsi" w:hAnsiTheme="majorHAnsi" w:cstheme="majorHAnsi"/>
        </w:rPr>
      </w:pPr>
      <w:r w:rsidRPr="00066933">
        <w:rPr>
          <w:rFonts w:asciiTheme="majorHAnsi" w:hAnsiTheme="majorHAnsi" w:cstheme="majorHAnsi"/>
        </w:rPr>
        <w:t xml:space="preserve">Prediabetes can often be reversed, and your doctor </w:t>
      </w:r>
      <w:r w:rsidR="00B220EE" w:rsidRPr="00066933">
        <w:rPr>
          <w:rFonts w:asciiTheme="majorHAnsi" w:hAnsiTheme="majorHAnsi" w:cstheme="majorHAnsi"/>
        </w:rPr>
        <w:t xml:space="preserve">can recommend resources and programs to </w:t>
      </w:r>
      <w:r w:rsidR="005F1561" w:rsidRPr="00066933">
        <w:rPr>
          <w:rFonts w:asciiTheme="majorHAnsi" w:hAnsiTheme="majorHAnsi" w:cstheme="majorHAnsi"/>
        </w:rPr>
        <w:t xml:space="preserve">help you </w:t>
      </w:r>
      <w:r w:rsidR="00B220EE" w:rsidRPr="00066933">
        <w:rPr>
          <w:rFonts w:asciiTheme="majorHAnsi" w:hAnsiTheme="majorHAnsi" w:cstheme="majorHAnsi"/>
        </w:rPr>
        <w:t xml:space="preserve">reduce </w:t>
      </w:r>
      <w:r w:rsidR="005F1561" w:rsidRPr="00066933">
        <w:rPr>
          <w:rFonts w:asciiTheme="majorHAnsi" w:hAnsiTheme="majorHAnsi" w:cstheme="majorHAnsi"/>
        </w:rPr>
        <w:t xml:space="preserve">your </w:t>
      </w:r>
      <w:r w:rsidR="00B220EE" w:rsidRPr="00066933">
        <w:rPr>
          <w:rFonts w:asciiTheme="majorHAnsi" w:hAnsiTheme="majorHAnsi" w:cstheme="majorHAnsi"/>
        </w:rPr>
        <w:t>type 2 diabetes risk, including</w:t>
      </w:r>
      <w:r w:rsidRPr="00066933">
        <w:rPr>
          <w:rFonts w:asciiTheme="majorHAnsi" w:hAnsiTheme="majorHAnsi" w:cstheme="majorHAnsi"/>
          <w:b/>
          <w:sz w:val="24"/>
          <w:szCs w:val="24"/>
        </w:rPr>
        <w:t xml:space="preserve"> </w:t>
      </w:r>
      <w:r w:rsidRPr="00066933">
        <w:rPr>
          <w:rFonts w:asciiTheme="majorHAnsi" w:hAnsiTheme="majorHAnsi" w:cstheme="majorHAnsi"/>
        </w:rPr>
        <w:t>[</w:t>
      </w:r>
      <w:r w:rsidRPr="00066933">
        <w:rPr>
          <w:rFonts w:asciiTheme="majorHAnsi" w:hAnsiTheme="majorHAnsi" w:cstheme="majorHAnsi"/>
          <w:highlight w:val="yellow"/>
        </w:rPr>
        <w:t>name of program</w:t>
      </w:r>
      <w:r w:rsidRPr="00066933">
        <w:rPr>
          <w:rFonts w:asciiTheme="majorHAnsi" w:hAnsiTheme="majorHAnsi" w:cstheme="majorHAnsi"/>
        </w:rPr>
        <w:t>], [</w:t>
      </w:r>
      <w:r w:rsidRPr="00066933">
        <w:rPr>
          <w:rFonts w:asciiTheme="majorHAnsi" w:hAnsiTheme="majorHAnsi" w:cstheme="majorHAnsi"/>
          <w:highlight w:val="yellow"/>
        </w:rPr>
        <w:t xml:space="preserve">part of the CDC’s National Diabetes Prevention program </w:t>
      </w:r>
      <w:r w:rsidRPr="00066933">
        <w:rPr>
          <w:rFonts w:asciiTheme="majorHAnsi" w:hAnsiTheme="majorHAnsi" w:cstheme="majorHAnsi"/>
          <w:b/>
          <w:bCs/>
          <w:highlight w:val="yellow"/>
        </w:rPr>
        <w:t>OR</w:t>
      </w:r>
      <w:r w:rsidRPr="00066933">
        <w:rPr>
          <w:rFonts w:asciiTheme="majorHAnsi" w:hAnsiTheme="majorHAnsi" w:cstheme="majorHAnsi"/>
          <w:highlight w:val="yellow"/>
        </w:rPr>
        <w:t xml:space="preserve"> a CDC-recognized lifestyle change program</w:t>
      </w:r>
      <w:r w:rsidRPr="00066933">
        <w:rPr>
          <w:rFonts w:asciiTheme="majorHAnsi" w:hAnsiTheme="majorHAnsi" w:cstheme="majorHAnsi"/>
        </w:rPr>
        <w:t xml:space="preserve">]. At </w:t>
      </w:r>
      <w:r w:rsidR="00D042A6" w:rsidRPr="00066933">
        <w:rPr>
          <w:rFonts w:asciiTheme="majorHAnsi" w:hAnsiTheme="majorHAnsi" w:cstheme="majorHAnsi"/>
        </w:rPr>
        <w:t>[</w:t>
      </w:r>
      <w:r w:rsidR="00385EB2" w:rsidRPr="00066933">
        <w:rPr>
          <w:rFonts w:asciiTheme="majorHAnsi" w:hAnsiTheme="majorHAnsi" w:cstheme="majorHAnsi"/>
          <w:highlight w:val="yellow"/>
        </w:rPr>
        <w:t>name of program</w:t>
      </w:r>
      <w:r w:rsidR="00385EB2" w:rsidRPr="00066933">
        <w:rPr>
          <w:rFonts w:asciiTheme="majorHAnsi" w:hAnsiTheme="majorHAnsi" w:cstheme="majorHAnsi"/>
        </w:rPr>
        <w:t>]</w:t>
      </w:r>
      <w:r w:rsidR="00D042A6" w:rsidRPr="00066933">
        <w:rPr>
          <w:rFonts w:asciiTheme="majorHAnsi" w:hAnsiTheme="majorHAnsi" w:cstheme="majorHAnsi"/>
        </w:rPr>
        <w:t xml:space="preserve">, </w:t>
      </w:r>
      <w:r w:rsidR="00C67EB0" w:rsidRPr="00066933">
        <w:rPr>
          <w:rFonts w:asciiTheme="majorHAnsi" w:hAnsiTheme="majorHAnsi" w:cstheme="majorHAnsi"/>
        </w:rPr>
        <w:t xml:space="preserve">participants </w:t>
      </w:r>
      <w:r w:rsidR="008336FB" w:rsidRPr="00066933">
        <w:rPr>
          <w:rFonts w:asciiTheme="majorHAnsi" w:hAnsiTheme="majorHAnsi" w:cstheme="majorHAnsi"/>
        </w:rPr>
        <w:t xml:space="preserve">work with </w:t>
      </w:r>
      <w:r w:rsidR="00C67EB0" w:rsidRPr="00066933">
        <w:rPr>
          <w:rFonts w:asciiTheme="majorHAnsi" w:hAnsiTheme="majorHAnsi" w:cstheme="majorHAnsi"/>
        </w:rPr>
        <w:t xml:space="preserve">a </w:t>
      </w:r>
      <w:r w:rsidR="00D5313D" w:rsidRPr="00066933">
        <w:rPr>
          <w:rFonts w:asciiTheme="majorHAnsi" w:hAnsiTheme="majorHAnsi" w:cstheme="majorHAnsi"/>
        </w:rPr>
        <w:t xml:space="preserve">trained </w:t>
      </w:r>
      <w:r w:rsidR="00C67EB0" w:rsidRPr="00066933">
        <w:rPr>
          <w:rFonts w:asciiTheme="majorHAnsi" w:hAnsiTheme="majorHAnsi" w:cstheme="majorHAnsi"/>
        </w:rPr>
        <w:t>lifestyle</w:t>
      </w:r>
      <w:r w:rsidR="00385EB2" w:rsidRPr="00066933">
        <w:rPr>
          <w:rFonts w:asciiTheme="majorHAnsi" w:hAnsiTheme="majorHAnsi" w:cstheme="majorHAnsi"/>
        </w:rPr>
        <w:t xml:space="preserve"> </w:t>
      </w:r>
      <w:r w:rsidR="00C67EB0" w:rsidRPr="00066933">
        <w:rPr>
          <w:rFonts w:asciiTheme="majorHAnsi" w:hAnsiTheme="majorHAnsi" w:cstheme="majorHAnsi"/>
        </w:rPr>
        <w:t>coach</w:t>
      </w:r>
      <w:r w:rsidR="008336FB" w:rsidRPr="00066933">
        <w:rPr>
          <w:rFonts w:asciiTheme="majorHAnsi" w:hAnsiTheme="majorHAnsi" w:cstheme="majorHAnsi"/>
        </w:rPr>
        <w:t xml:space="preserve"> to </w:t>
      </w:r>
      <w:r w:rsidR="00C67EB0" w:rsidRPr="00066933">
        <w:rPr>
          <w:rFonts w:asciiTheme="majorHAnsi" w:hAnsiTheme="majorHAnsi" w:cstheme="majorHAnsi"/>
        </w:rPr>
        <w:t xml:space="preserve">learn how </w:t>
      </w:r>
      <w:r w:rsidR="00D1729F" w:rsidRPr="00066933">
        <w:rPr>
          <w:rFonts w:asciiTheme="majorHAnsi" w:hAnsiTheme="majorHAnsi" w:cstheme="majorHAnsi"/>
        </w:rPr>
        <w:t xml:space="preserve">to </w:t>
      </w:r>
      <w:r w:rsidR="00B220EE" w:rsidRPr="00066933">
        <w:rPr>
          <w:rFonts w:asciiTheme="majorHAnsi" w:hAnsiTheme="majorHAnsi" w:cstheme="majorHAnsi"/>
        </w:rPr>
        <w:t xml:space="preserve">make healthier choices when it comes to physical activity, healthy eating, </w:t>
      </w:r>
      <w:r w:rsidR="00DE687C" w:rsidRPr="00066933">
        <w:rPr>
          <w:rFonts w:asciiTheme="majorHAnsi" w:hAnsiTheme="majorHAnsi" w:cstheme="majorHAnsi"/>
        </w:rPr>
        <w:t xml:space="preserve">and </w:t>
      </w:r>
      <w:r w:rsidR="00B220EE" w:rsidRPr="00066933">
        <w:rPr>
          <w:rFonts w:asciiTheme="majorHAnsi" w:hAnsiTheme="majorHAnsi" w:cstheme="majorHAnsi"/>
        </w:rPr>
        <w:t xml:space="preserve">managing stress. </w:t>
      </w:r>
    </w:p>
    <w:p w14:paraId="6C06992F" w14:textId="77777777" w:rsidR="00792B7E" w:rsidRPr="00066933" w:rsidRDefault="00792B7E" w:rsidP="00792B7E">
      <w:pPr>
        <w:shd w:val="clear" w:color="auto" w:fill="FFFFFF"/>
        <w:spacing w:after="0" w:line="240" w:lineRule="auto"/>
        <w:rPr>
          <w:rFonts w:asciiTheme="majorHAnsi" w:hAnsiTheme="majorHAnsi" w:cstheme="majorHAnsi"/>
        </w:rPr>
      </w:pPr>
    </w:p>
    <w:p w14:paraId="57687192" w14:textId="42703FA5" w:rsidR="005F1561" w:rsidRPr="00066933" w:rsidRDefault="005F1561" w:rsidP="005F1561">
      <w:pPr>
        <w:spacing w:after="0" w:line="240" w:lineRule="auto"/>
        <w:rPr>
          <w:rFonts w:asciiTheme="majorHAnsi" w:hAnsiTheme="majorHAnsi" w:cstheme="majorHAnsi"/>
        </w:rPr>
      </w:pPr>
      <w:r w:rsidRPr="00066933">
        <w:rPr>
          <w:rFonts w:asciiTheme="majorHAnsi" w:hAnsiTheme="majorHAnsi" w:cstheme="majorHAnsi"/>
          <w:highlight w:val="yellow"/>
        </w:rPr>
        <w:t xml:space="preserve">[Insert a story here about a lifestyle change program participant who is a mom and found success from the program. </w:t>
      </w:r>
      <w:r w:rsidR="00420E6A" w:rsidRPr="00066933">
        <w:rPr>
          <w:rFonts w:asciiTheme="majorHAnsi" w:hAnsiTheme="majorHAnsi" w:cstheme="majorHAnsi"/>
          <w:highlight w:val="yellow"/>
        </w:rPr>
        <w:t>Include</w:t>
      </w:r>
      <w:r w:rsidRPr="00066933">
        <w:rPr>
          <w:rFonts w:asciiTheme="majorHAnsi" w:hAnsiTheme="majorHAnsi" w:cstheme="majorHAnsi"/>
          <w:highlight w:val="yellow"/>
        </w:rPr>
        <w:t xml:space="preserve"> a quote from the participant or a paragraph explaining their story. You may want to highlight a mom who has a busy schedule and is still able to prioritize the program. You can also include quotes from coaches if applicable. Include any additional details about your lifestyle change program (when and where it meets, how to sign up, etc.) as </w:t>
      </w:r>
      <w:r w:rsidR="00420E6A" w:rsidRPr="00066933">
        <w:rPr>
          <w:rFonts w:asciiTheme="majorHAnsi" w:hAnsiTheme="majorHAnsi" w:cstheme="majorHAnsi"/>
          <w:highlight w:val="yellow"/>
        </w:rPr>
        <w:t>applicable</w:t>
      </w:r>
      <w:r w:rsidRPr="00066933">
        <w:rPr>
          <w:rFonts w:asciiTheme="majorHAnsi" w:hAnsiTheme="majorHAnsi" w:cstheme="majorHAnsi"/>
          <w:highlight w:val="yellow"/>
        </w:rPr>
        <w:t>.]</w:t>
      </w:r>
    </w:p>
    <w:p w14:paraId="7AEE3DD0" w14:textId="20C64448" w:rsidR="00D042A6" w:rsidRPr="00066933" w:rsidRDefault="00D042A6" w:rsidP="00792B7E">
      <w:pPr>
        <w:spacing w:after="0" w:line="240" w:lineRule="auto"/>
        <w:rPr>
          <w:rFonts w:asciiTheme="majorHAnsi" w:hAnsiTheme="majorHAnsi" w:cstheme="majorHAnsi"/>
        </w:rPr>
      </w:pPr>
    </w:p>
    <w:p w14:paraId="71365166" w14:textId="6B07264A" w:rsidR="00D042A6" w:rsidRPr="00066933" w:rsidRDefault="00D042A6" w:rsidP="00792B7E">
      <w:pPr>
        <w:spacing w:after="0" w:line="240" w:lineRule="auto"/>
        <w:rPr>
          <w:rFonts w:asciiTheme="majorHAnsi" w:hAnsiTheme="majorHAnsi" w:cstheme="majorHAnsi"/>
        </w:rPr>
      </w:pPr>
      <w:r w:rsidRPr="00066933">
        <w:rPr>
          <w:rFonts w:asciiTheme="majorHAnsi" w:hAnsiTheme="majorHAnsi" w:cstheme="majorHAnsi"/>
        </w:rPr>
        <w:t xml:space="preserve">This Mother’s Day, </w:t>
      </w:r>
      <w:r w:rsidR="005F1561" w:rsidRPr="00066933">
        <w:rPr>
          <w:rFonts w:asciiTheme="majorHAnsi" w:hAnsiTheme="majorHAnsi" w:cstheme="majorHAnsi"/>
        </w:rPr>
        <w:t xml:space="preserve">do something for </w:t>
      </w:r>
      <w:r w:rsidR="005F1561" w:rsidRPr="00066933">
        <w:rPr>
          <w:rFonts w:asciiTheme="majorHAnsi" w:hAnsiTheme="majorHAnsi" w:cstheme="majorHAnsi"/>
          <w:i/>
        </w:rPr>
        <w:t>yourself</w:t>
      </w:r>
      <w:r w:rsidR="005F1561" w:rsidRPr="00066933">
        <w:rPr>
          <w:rFonts w:asciiTheme="majorHAnsi" w:hAnsiTheme="majorHAnsi" w:cstheme="majorHAnsi"/>
        </w:rPr>
        <w:t xml:space="preserve"> and talk to your doctor about prediabetes. If you find out </w:t>
      </w:r>
      <w:r w:rsidR="00E135DD" w:rsidRPr="00066933">
        <w:rPr>
          <w:rFonts w:asciiTheme="majorHAnsi" w:hAnsiTheme="majorHAnsi" w:cstheme="majorHAnsi"/>
        </w:rPr>
        <w:t>you have it</w:t>
      </w:r>
      <w:r w:rsidR="005F1561" w:rsidRPr="00066933">
        <w:rPr>
          <w:rFonts w:asciiTheme="majorHAnsi" w:hAnsiTheme="majorHAnsi" w:cstheme="majorHAnsi"/>
        </w:rPr>
        <w:t xml:space="preserve">, you can </w:t>
      </w:r>
      <w:r w:rsidR="00D51541" w:rsidRPr="00066933">
        <w:rPr>
          <w:rFonts w:asciiTheme="majorHAnsi" w:hAnsiTheme="majorHAnsi" w:cstheme="majorHAnsi"/>
        </w:rPr>
        <w:t>take steps now to reverse it</w:t>
      </w:r>
      <w:r w:rsidR="006C7443" w:rsidRPr="00066933">
        <w:rPr>
          <w:rFonts w:asciiTheme="majorHAnsi" w:hAnsiTheme="majorHAnsi" w:cstheme="majorHAnsi"/>
        </w:rPr>
        <w:t xml:space="preserve"> so you</w:t>
      </w:r>
      <w:r w:rsidR="006F0911" w:rsidRPr="00066933">
        <w:rPr>
          <w:rFonts w:asciiTheme="majorHAnsi" w:hAnsiTheme="majorHAnsi" w:cstheme="majorHAnsi"/>
        </w:rPr>
        <w:t xml:space="preserve"> can </w:t>
      </w:r>
      <w:r w:rsidR="008D2C37" w:rsidRPr="00066933">
        <w:rPr>
          <w:rFonts w:asciiTheme="majorHAnsi" w:hAnsiTheme="majorHAnsi" w:cstheme="majorHAnsi"/>
        </w:rPr>
        <w:t>keep doing what you do best – taking care of the people you love</w:t>
      </w:r>
      <w:r w:rsidR="00D51541" w:rsidRPr="00066933">
        <w:rPr>
          <w:rFonts w:asciiTheme="majorHAnsi" w:hAnsiTheme="majorHAnsi" w:cstheme="majorHAnsi"/>
        </w:rPr>
        <w:t>! L</w:t>
      </w:r>
      <w:r w:rsidR="005F1561" w:rsidRPr="00066933">
        <w:rPr>
          <w:rFonts w:asciiTheme="majorHAnsi" w:hAnsiTheme="majorHAnsi" w:cstheme="majorHAnsi"/>
        </w:rPr>
        <w:t>earn more about [</w:t>
      </w:r>
      <w:r w:rsidR="005F1561" w:rsidRPr="00066933">
        <w:rPr>
          <w:rFonts w:asciiTheme="majorHAnsi" w:hAnsiTheme="majorHAnsi" w:cstheme="majorHAnsi"/>
          <w:highlight w:val="yellow"/>
        </w:rPr>
        <w:t>name of program</w:t>
      </w:r>
      <w:r w:rsidR="005F1561" w:rsidRPr="00066933">
        <w:rPr>
          <w:rFonts w:asciiTheme="majorHAnsi" w:hAnsiTheme="majorHAnsi" w:cstheme="majorHAnsi"/>
        </w:rPr>
        <w:t>] at [</w:t>
      </w:r>
      <w:r w:rsidR="005F1561" w:rsidRPr="00066933">
        <w:rPr>
          <w:rFonts w:asciiTheme="majorHAnsi" w:hAnsiTheme="majorHAnsi" w:cstheme="majorHAnsi"/>
          <w:highlight w:val="yellow"/>
        </w:rPr>
        <w:t>program website</w:t>
      </w:r>
      <w:r w:rsidR="005F1561" w:rsidRPr="00066933">
        <w:rPr>
          <w:rFonts w:asciiTheme="majorHAnsi" w:hAnsiTheme="majorHAnsi" w:cstheme="majorHAnsi"/>
        </w:rPr>
        <w:t>].</w:t>
      </w:r>
    </w:p>
    <w:p w14:paraId="005CCFE5" w14:textId="77777777" w:rsidR="00D042A6" w:rsidRPr="00066933" w:rsidRDefault="00D042A6" w:rsidP="00792B7E">
      <w:pPr>
        <w:shd w:val="clear" w:color="auto" w:fill="FFFFFF"/>
        <w:spacing w:after="0" w:line="240" w:lineRule="auto"/>
        <w:rPr>
          <w:rFonts w:asciiTheme="majorHAnsi" w:hAnsiTheme="majorHAnsi" w:cstheme="majorHAnsi"/>
          <w:sz w:val="24"/>
          <w:szCs w:val="24"/>
        </w:rPr>
      </w:pPr>
    </w:p>
    <w:p w14:paraId="272D3F29" w14:textId="0DDCE1F6" w:rsidR="00792B7E" w:rsidRPr="00066933" w:rsidRDefault="00792B7E" w:rsidP="00792B7E">
      <w:pPr>
        <w:spacing w:after="0" w:line="240" w:lineRule="auto"/>
        <w:rPr>
          <w:rFonts w:asciiTheme="majorHAnsi" w:hAnsiTheme="majorHAnsi" w:cstheme="majorHAnsi"/>
          <w:b/>
          <w:color w:val="1F4E79" w:themeColor="accent1" w:themeShade="80"/>
          <w:sz w:val="24"/>
          <w:szCs w:val="24"/>
        </w:rPr>
      </w:pPr>
    </w:p>
    <w:p w14:paraId="6DD55A94" w14:textId="5E121CF7" w:rsidR="00792B7E" w:rsidRPr="00066933" w:rsidRDefault="00792B7E" w:rsidP="00792B7E">
      <w:pPr>
        <w:spacing w:after="0" w:line="240" w:lineRule="auto"/>
        <w:rPr>
          <w:rFonts w:asciiTheme="majorHAnsi" w:hAnsiTheme="majorHAnsi" w:cstheme="majorHAnsi"/>
          <w:b/>
          <w:color w:val="1F4E79" w:themeColor="accent1" w:themeShade="80"/>
          <w:sz w:val="24"/>
          <w:szCs w:val="24"/>
        </w:rPr>
      </w:pPr>
    </w:p>
    <w:p w14:paraId="77EE2298" w14:textId="05B20C85" w:rsidR="00801FD0" w:rsidRPr="00066933" w:rsidRDefault="00801FD0" w:rsidP="00792B7E">
      <w:pPr>
        <w:spacing w:after="0" w:line="240" w:lineRule="auto"/>
        <w:rPr>
          <w:rFonts w:asciiTheme="majorHAnsi" w:hAnsiTheme="majorHAnsi" w:cstheme="majorHAnsi"/>
          <w:b/>
          <w:color w:val="1F4E79" w:themeColor="accent1" w:themeShade="80"/>
          <w:sz w:val="24"/>
          <w:szCs w:val="24"/>
        </w:rPr>
      </w:pPr>
    </w:p>
    <w:p w14:paraId="1A9701FE" w14:textId="2E341F2D" w:rsidR="00801FD0" w:rsidRPr="00066933" w:rsidRDefault="00801FD0" w:rsidP="00792B7E">
      <w:pPr>
        <w:spacing w:after="0" w:line="240" w:lineRule="auto"/>
        <w:rPr>
          <w:rFonts w:asciiTheme="majorHAnsi" w:hAnsiTheme="majorHAnsi" w:cstheme="majorHAnsi"/>
          <w:b/>
          <w:color w:val="1F4E79" w:themeColor="accent1" w:themeShade="80"/>
          <w:sz w:val="24"/>
          <w:szCs w:val="24"/>
        </w:rPr>
      </w:pPr>
    </w:p>
    <w:p w14:paraId="209CDA24" w14:textId="3C6953EC" w:rsidR="00801FD0" w:rsidRPr="00066933" w:rsidRDefault="00801FD0" w:rsidP="00792B7E">
      <w:pPr>
        <w:spacing w:after="0" w:line="240" w:lineRule="auto"/>
        <w:rPr>
          <w:rFonts w:asciiTheme="majorHAnsi" w:hAnsiTheme="majorHAnsi" w:cstheme="majorHAnsi"/>
          <w:b/>
          <w:color w:val="1F4E79" w:themeColor="accent1" w:themeShade="80"/>
          <w:sz w:val="24"/>
          <w:szCs w:val="24"/>
        </w:rPr>
      </w:pPr>
    </w:p>
    <w:p w14:paraId="2FC54B18" w14:textId="3EDEA0B3" w:rsidR="00801FD0" w:rsidRPr="00066933" w:rsidRDefault="00801FD0" w:rsidP="00792B7E">
      <w:pPr>
        <w:spacing w:after="0" w:line="240" w:lineRule="auto"/>
        <w:rPr>
          <w:rFonts w:asciiTheme="majorHAnsi" w:hAnsiTheme="majorHAnsi" w:cstheme="majorHAnsi"/>
          <w:b/>
          <w:color w:val="1F4E79" w:themeColor="accent1" w:themeShade="80"/>
          <w:sz w:val="24"/>
          <w:szCs w:val="24"/>
        </w:rPr>
      </w:pPr>
    </w:p>
    <w:p w14:paraId="3F49A127" w14:textId="77777777" w:rsidR="00801FD0" w:rsidRPr="00066933" w:rsidRDefault="00801FD0" w:rsidP="00801FD0">
      <w:pPr>
        <w:rPr>
          <w:rFonts w:asciiTheme="majorHAnsi" w:eastAsia="Times New Roman" w:hAnsiTheme="majorHAnsi" w:cstheme="majorHAnsi"/>
          <w:color w:val="2E74B5" w:themeColor="accent1" w:themeShade="BF"/>
          <w:sz w:val="32"/>
          <w:szCs w:val="32"/>
        </w:rPr>
      </w:pPr>
      <w:r w:rsidRPr="00066933">
        <w:rPr>
          <w:rFonts w:asciiTheme="majorHAnsi" w:eastAsia="Times New Roman" w:hAnsiTheme="majorHAnsi" w:cstheme="majorHAnsi"/>
          <w:color w:val="2E74B5" w:themeColor="accent1" w:themeShade="BF"/>
          <w:sz w:val="32"/>
          <w:szCs w:val="32"/>
        </w:rPr>
        <w:lastRenderedPageBreak/>
        <w:t>Sample E-Newsletter Copy</w:t>
      </w:r>
    </w:p>
    <w:p w14:paraId="06B839A7" w14:textId="785E25B2" w:rsidR="00801FD0" w:rsidRPr="00066933" w:rsidRDefault="00801FD0" w:rsidP="00801FD0">
      <w:pPr>
        <w:rPr>
          <w:rFonts w:asciiTheme="majorHAnsi" w:hAnsiTheme="majorHAnsi" w:cstheme="majorHAnsi"/>
          <w:i/>
          <w:sz w:val="20"/>
          <w:szCs w:val="20"/>
        </w:rPr>
      </w:pPr>
      <w:r w:rsidRPr="00795D92">
        <w:rPr>
          <w:rFonts w:asciiTheme="majorHAnsi" w:hAnsiTheme="majorHAnsi" w:cstheme="majorHAnsi"/>
          <w:b/>
          <w:bCs/>
          <w:i/>
          <w:sz w:val="20"/>
          <w:szCs w:val="20"/>
        </w:rPr>
        <w:t>To Use:</w:t>
      </w:r>
      <w:r w:rsidRPr="00066933">
        <w:rPr>
          <w:rFonts w:asciiTheme="majorHAnsi" w:hAnsiTheme="majorHAnsi" w:cstheme="majorHAnsi"/>
          <w:i/>
          <w:sz w:val="20"/>
          <w:szCs w:val="20"/>
        </w:rPr>
        <w:t xml:space="preserve"> The following can be used as a guide for promoting the program around Mother’s Day in online e-newsletters, specifically through email distribution. Consider placements in a community newsletter, local health</w:t>
      </w:r>
      <w:r w:rsidR="00EC1E38" w:rsidRPr="00066933">
        <w:rPr>
          <w:rFonts w:asciiTheme="majorHAnsi" w:hAnsiTheme="majorHAnsi" w:cstheme="majorHAnsi"/>
          <w:i/>
          <w:sz w:val="20"/>
          <w:szCs w:val="20"/>
        </w:rPr>
        <w:t xml:space="preserve"> </w:t>
      </w:r>
      <w:r w:rsidRPr="00066933">
        <w:rPr>
          <w:rFonts w:asciiTheme="majorHAnsi" w:hAnsiTheme="majorHAnsi" w:cstheme="majorHAnsi"/>
          <w:i/>
          <w:sz w:val="20"/>
          <w:szCs w:val="20"/>
        </w:rPr>
        <w:t xml:space="preserve">care provider or network newsletter, or faith-based newsletter. </w:t>
      </w:r>
    </w:p>
    <w:p w14:paraId="64885F08" w14:textId="1589C55B" w:rsidR="00801FD0" w:rsidRPr="00066933" w:rsidRDefault="00801FD0" w:rsidP="00801FD0">
      <w:pPr>
        <w:spacing w:after="0" w:line="240" w:lineRule="auto"/>
        <w:rPr>
          <w:rFonts w:asciiTheme="majorHAnsi" w:hAnsiTheme="majorHAnsi" w:cstheme="majorHAnsi"/>
          <w:b/>
          <w:sz w:val="24"/>
        </w:rPr>
      </w:pPr>
      <w:r w:rsidRPr="00066933">
        <w:rPr>
          <w:rFonts w:asciiTheme="majorHAnsi" w:hAnsiTheme="majorHAnsi" w:cstheme="majorHAnsi"/>
          <w:b/>
          <w:sz w:val="24"/>
        </w:rPr>
        <w:t xml:space="preserve">Moms, </w:t>
      </w:r>
      <w:r w:rsidR="0013583F" w:rsidRPr="00066933">
        <w:rPr>
          <w:rFonts w:asciiTheme="majorHAnsi" w:hAnsiTheme="majorHAnsi" w:cstheme="majorHAnsi"/>
          <w:b/>
          <w:sz w:val="24"/>
        </w:rPr>
        <w:t>Put</w:t>
      </w:r>
      <w:r w:rsidRPr="00066933">
        <w:rPr>
          <w:rFonts w:asciiTheme="majorHAnsi" w:hAnsiTheme="majorHAnsi" w:cstheme="majorHAnsi"/>
          <w:b/>
          <w:sz w:val="24"/>
        </w:rPr>
        <w:t xml:space="preserve"> </w:t>
      </w:r>
      <w:r w:rsidRPr="00066933">
        <w:rPr>
          <w:rFonts w:asciiTheme="majorHAnsi" w:hAnsiTheme="majorHAnsi" w:cstheme="majorHAnsi"/>
          <w:b/>
          <w:i/>
          <w:sz w:val="24"/>
        </w:rPr>
        <w:t>You</w:t>
      </w:r>
      <w:r w:rsidR="007250A7" w:rsidRPr="00066933">
        <w:rPr>
          <w:rFonts w:asciiTheme="majorHAnsi" w:hAnsiTheme="majorHAnsi" w:cstheme="majorHAnsi"/>
          <w:b/>
          <w:i/>
          <w:sz w:val="24"/>
        </w:rPr>
        <w:t>rsel</w:t>
      </w:r>
      <w:r w:rsidR="0013583F" w:rsidRPr="00066933">
        <w:rPr>
          <w:rFonts w:asciiTheme="majorHAnsi" w:hAnsiTheme="majorHAnsi" w:cstheme="majorHAnsi"/>
          <w:b/>
          <w:i/>
          <w:sz w:val="24"/>
        </w:rPr>
        <w:t xml:space="preserve">f </w:t>
      </w:r>
      <w:r w:rsidR="0013583F" w:rsidRPr="00066933">
        <w:rPr>
          <w:rFonts w:asciiTheme="majorHAnsi" w:hAnsiTheme="majorHAnsi" w:cstheme="majorHAnsi"/>
          <w:b/>
          <w:iCs/>
          <w:sz w:val="24"/>
        </w:rPr>
        <w:t>first</w:t>
      </w:r>
      <w:r w:rsidRPr="00066933">
        <w:rPr>
          <w:rFonts w:asciiTheme="majorHAnsi" w:hAnsiTheme="majorHAnsi" w:cstheme="majorHAnsi"/>
          <w:b/>
          <w:sz w:val="24"/>
        </w:rPr>
        <w:t xml:space="preserve"> this Mother’s Day </w:t>
      </w:r>
    </w:p>
    <w:p w14:paraId="5EB2ABEB" w14:textId="77777777" w:rsidR="00801FD0" w:rsidRPr="00066933" w:rsidRDefault="00801FD0" w:rsidP="00801FD0">
      <w:pPr>
        <w:spacing w:after="0" w:line="240" w:lineRule="auto"/>
        <w:rPr>
          <w:rFonts w:asciiTheme="majorHAnsi" w:hAnsiTheme="majorHAnsi" w:cstheme="majorHAnsi"/>
          <w:b/>
          <w:sz w:val="24"/>
        </w:rPr>
      </w:pPr>
    </w:p>
    <w:p w14:paraId="4B542C1E" w14:textId="7B8887A7" w:rsidR="0013583F" w:rsidRPr="00066933" w:rsidRDefault="0013583F" w:rsidP="00801FD0">
      <w:pPr>
        <w:shd w:val="clear" w:color="auto" w:fill="FFFFFF"/>
        <w:spacing w:after="0" w:line="240" w:lineRule="auto"/>
        <w:rPr>
          <w:rFonts w:asciiTheme="majorHAnsi" w:hAnsiTheme="majorHAnsi" w:cstheme="majorHAnsi"/>
        </w:rPr>
      </w:pPr>
      <w:r w:rsidRPr="00066933">
        <w:rPr>
          <w:rFonts w:asciiTheme="majorHAnsi" w:hAnsiTheme="majorHAnsi" w:cstheme="majorHAnsi"/>
        </w:rPr>
        <w:t>Mother’s Day is a day to celebrate you and all you do</w:t>
      </w:r>
      <w:r w:rsidR="005524C7" w:rsidRPr="00066933">
        <w:rPr>
          <w:rFonts w:asciiTheme="majorHAnsi" w:hAnsiTheme="majorHAnsi" w:cstheme="majorHAnsi"/>
        </w:rPr>
        <w:t xml:space="preserve"> </w:t>
      </w:r>
      <w:r w:rsidR="00FE224B" w:rsidRPr="00066933">
        <w:rPr>
          <w:rFonts w:asciiTheme="majorHAnsi" w:hAnsiTheme="majorHAnsi" w:cstheme="majorHAnsi"/>
        </w:rPr>
        <w:t>to take care of</w:t>
      </w:r>
      <w:r w:rsidR="005524C7" w:rsidRPr="00066933">
        <w:rPr>
          <w:rFonts w:asciiTheme="majorHAnsi" w:hAnsiTheme="majorHAnsi" w:cstheme="majorHAnsi"/>
        </w:rPr>
        <w:t xml:space="preserve"> th</w:t>
      </w:r>
      <w:r w:rsidR="00FE224B" w:rsidRPr="00066933">
        <w:rPr>
          <w:rFonts w:asciiTheme="majorHAnsi" w:hAnsiTheme="majorHAnsi" w:cstheme="majorHAnsi"/>
        </w:rPr>
        <w:t>e ones</w:t>
      </w:r>
      <w:r w:rsidR="005524C7" w:rsidRPr="00066933">
        <w:rPr>
          <w:rFonts w:asciiTheme="majorHAnsi" w:hAnsiTheme="majorHAnsi" w:cstheme="majorHAnsi"/>
        </w:rPr>
        <w:t xml:space="preserve"> you love! </w:t>
      </w:r>
      <w:r w:rsidR="007250A7" w:rsidRPr="00066933">
        <w:rPr>
          <w:rFonts w:asciiTheme="majorHAnsi" w:hAnsiTheme="majorHAnsi" w:cstheme="majorHAnsi"/>
        </w:rPr>
        <w:t xml:space="preserve">But are you taking care of </w:t>
      </w:r>
      <w:r w:rsidR="007250A7" w:rsidRPr="00066933">
        <w:rPr>
          <w:rFonts w:asciiTheme="majorHAnsi" w:hAnsiTheme="majorHAnsi" w:cstheme="majorHAnsi"/>
          <w:i/>
        </w:rPr>
        <w:t>yourself</w:t>
      </w:r>
      <w:r w:rsidR="007250A7" w:rsidRPr="00066933">
        <w:rPr>
          <w:rFonts w:asciiTheme="majorHAnsi" w:hAnsiTheme="majorHAnsi" w:cstheme="majorHAnsi"/>
        </w:rPr>
        <w:t xml:space="preserve">? </w:t>
      </w:r>
      <w:r w:rsidR="00801FD0" w:rsidRPr="00066933">
        <w:rPr>
          <w:rFonts w:asciiTheme="majorHAnsi" w:hAnsiTheme="majorHAnsi" w:cstheme="majorHAnsi"/>
        </w:rPr>
        <w:t xml:space="preserve"> </w:t>
      </w:r>
      <w:r w:rsidR="00FE224B" w:rsidRPr="00066933">
        <w:rPr>
          <w:rFonts w:asciiTheme="majorHAnsi" w:hAnsiTheme="majorHAnsi" w:cstheme="majorHAnsi"/>
        </w:rPr>
        <w:t xml:space="preserve">This </w:t>
      </w:r>
      <w:r w:rsidR="00801FD0" w:rsidRPr="00066933">
        <w:rPr>
          <w:rFonts w:asciiTheme="majorHAnsi" w:hAnsiTheme="majorHAnsi" w:cstheme="majorHAnsi"/>
        </w:rPr>
        <w:t xml:space="preserve">Mother’s Day, put yourself and your health </w:t>
      </w:r>
      <w:r w:rsidR="00FE224B" w:rsidRPr="00066933">
        <w:rPr>
          <w:rFonts w:asciiTheme="majorHAnsi" w:hAnsiTheme="majorHAnsi" w:cstheme="majorHAnsi"/>
        </w:rPr>
        <w:t>first you can stay healthy for the people that depend on you.</w:t>
      </w:r>
      <w:r w:rsidR="00801FD0" w:rsidRPr="00066933">
        <w:rPr>
          <w:rFonts w:asciiTheme="majorHAnsi" w:hAnsiTheme="majorHAnsi" w:cstheme="majorHAnsi"/>
        </w:rPr>
        <w:t xml:space="preserve"> How? By talking to your doctor about prediabetes. </w:t>
      </w:r>
    </w:p>
    <w:p w14:paraId="1738D4B6" w14:textId="3310C837" w:rsidR="00801FD0" w:rsidRPr="00066933" w:rsidRDefault="00801FD0" w:rsidP="00801FD0">
      <w:pPr>
        <w:shd w:val="clear" w:color="auto" w:fill="FFFFFF"/>
        <w:spacing w:after="0" w:line="240" w:lineRule="auto"/>
        <w:rPr>
          <w:rFonts w:asciiTheme="majorHAnsi" w:hAnsiTheme="majorHAnsi" w:cstheme="majorHAnsi"/>
        </w:rPr>
      </w:pPr>
    </w:p>
    <w:p w14:paraId="4DAF6CA3" w14:textId="10C2E886" w:rsidR="00AA6E1F" w:rsidRPr="00066933" w:rsidRDefault="00AA6E1F" w:rsidP="00AA6E1F">
      <w:pPr>
        <w:spacing w:after="0" w:line="240" w:lineRule="auto"/>
        <w:rPr>
          <w:rFonts w:asciiTheme="majorHAnsi" w:eastAsia="Times New Roman" w:hAnsiTheme="majorHAnsi" w:cstheme="majorHAnsi"/>
          <w:b/>
        </w:rPr>
      </w:pPr>
      <w:r w:rsidRPr="00066933">
        <w:rPr>
          <w:rFonts w:asciiTheme="majorHAnsi" w:eastAsia="Times New Roman" w:hAnsiTheme="majorHAnsi" w:cstheme="majorHAnsi"/>
          <w:b/>
        </w:rPr>
        <w:t>Find out if you have prediabetes</w:t>
      </w:r>
    </w:p>
    <w:p w14:paraId="2756F2DA" w14:textId="49A7B00F" w:rsidR="00AA6E1F" w:rsidRPr="00066933" w:rsidRDefault="00AA6E1F" w:rsidP="00801FD0">
      <w:pPr>
        <w:shd w:val="clear" w:color="auto" w:fill="FFFFFF"/>
        <w:spacing w:after="0" w:line="240" w:lineRule="auto"/>
        <w:rPr>
          <w:rFonts w:asciiTheme="majorHAnsi" w:hAnsiTheme="majorHAnsi" w:cstheme="majorHAnsi"/>
        </w:rPr>
      </w:pPr>
    </w:p>
    <w:p w14:paraId="1B213097" w14:textId="44909047" w:rsidR="00AA6E1F" w:rsidRPr="00066933" w:rsidRDefault="00801FD0" w:rsidP="00801FD0">
      <w:pPr>
        <w:shd w:val="clear" w:color="auto" w:fill="FFFFFF"/>
        <w:spacing w:after="0" w:line="240" w:lineRule="auto"/>
        <w:rPr>
          <w:rFonts w:asciiTheme="majorHAnsi" w:hAnsiTheme="majorHAnsi" w:cstheme="majorHAnsi"/>
        </w:rPr>
      </w:pPr>
      <w:r w:rsidRPr="00066933">
        <w:rPr>
          <w:rFonts w:asciiTheme="majorHAnsi" w:hAnsiTheme="majorHAnsi" w:cstheme="majorHAnsi"/>
        </w:rPr>
        <w:t>One in three Americans has prediabetes, a condition where blood sugar levels are higher than normal but not high enough</w:t>
      </w:r>
      <w:r w:rsidR="00E371DF" w:rsidRPr="00066933">
        <w:rPr>
          <w:rFonts w:asciiTheme="majorHAnsi" w:hAnsiTheme="majorHAnsi" w:cstheme="majorHAnsi"/>
        </w:rPr>
        <w:t xml:space="preserve"> yet</w:t>
      </w:r>
      <w:r w:rsidRPr="00066933">
        <w:rPr>
          <w:rFonts w:asciiTheme="majorHAnsi" w:hAnsiTheme="majorHAnsi" w:cstheme="majorHAnsi"/>
        </w:rPr>
        <w:t xml:space="preserve"> for a type 2 diabetes diagnosis. You can have prediabetes for years but have no clear symptoms, so it often goes undetected until serious health problems such as type 2 diabetes show up. It’s important to talk to your doctor about getting your blood sugar tested if you have any of the risk factors for prediabetes. </w:t>
      </w:r>
      <w:r w:rsidR="00AA6E1F" w:rsidRPr="00066933">
        <w:rPr>
          <w:rFonts w:asciiTheme="majorHAnsi" w:hAnsiTheme="majorHAnsi" w:cstheme="majorHAnsi"/>
        </w:rPr>
        <w:t>Risk</w:t>
      </w:r>
      <w:r w:rsidRPr="00066933">
        <w:rPr>
          <w:rFonts w:asciiTheme="majorHAnsi" w:hAnsiTheme="majorHAnsi" w:cstheme="majorHAnsi"/>
        </w:rPr>
        <w:t xml:space="preserve"> factors include</w:t>
      </w:r>
      <w:r w:rsidR="00AA6E1F" w:rsidRPr="00066933">
        <w:rPr>
          <w:rFonts w:asciiTheme="majorHAnsi" w:hAnsiTheme="majorHAnsi" w:cstheme="majorHAnsi"/>
        </w:rPr>
        <w:t>:</w:t>
      </w:r>
      <w:r w:rsidRPr="00066933">
        <w:rPr>
          <w:rFonts w:asciiTheme="majorHAnsi" w:hAnsiTheme="majorHAnsi" w:cstheme="majorHAnsi"/>
        </w:rPr>
        <w:t xml:space="preserve"> </w:t>
      </w:r>
    </w:p>
    <w:p w14:paraId="68A7B9BE" w14:textId="4922225B" w:rsidR="00AA6E1F" w:rsidRPr="00066933" w:rsidRDefault="003D6E40" w:rsidP="00AA6E1F">
      <w:pPr>
        <w:pStyle w:val="ListParagraph"/>
        <w:numPr>
          <w:ilvl w:val="0"/>
          <w:numId w:val="27"/>
        </w:numPr>
        <w:shd w:val="clear" w:color="auto" w:fill="FFFFFF"/>
        <w:spacing w:after="0" w:line="240" w:lineRule="auto"/>
        <w:rPr>
          <w:rFonts w:asciiTheme="majorHAnsi" w:hAnsiTheme="majorHAnsi" w:cstheme="majorHAnsi"/>
        </w:rPr>
      </w:pPr>
      <w:r w:rsidRPr="00066933">
        <w:rPr>
          <w:rFonts w:asciiTheme="majorHAnsi" w:hAnsiTheme="majorHAnsi" w:cstheme="majorHAnsi"/>
        </w:rPr>
        <w:t>B</w:t>
      </w:r>
      <w:r w:rsidR="00AA6E1F" w:rsidRPr="00066933">
        <w:rPr>
          <w:rFonts w:asciiTheme="majorHAnsi" w:hAnsiTheme="majorHAnsi" w:cstheme="majorHAnsi"/>
        </w:rPr>
        <w:t>eing overweight</w:t>
      </w:r>
    </w:p>
    <w:p w14:paraId="7D535639" w14:textId="3D8CD4A6" w:rsidR="00AA6E1F" w:rsidRPr="00066933" w:rsidRDefault="003D6E40" w:rsidP="00AA6E1F">
      <w:pPr>
        <w:pStyle w:val="ListParagraph"/>
        <w:numPr>
          <w:ilvl w:val="0"/>
          <w:numId w:val="27"/>
        </w:numPr>
        <w:shd w:val="clear" w:color="auto" w:fill="FFFFFF"/>
        <w:spacing w:after="0" w:line="240" w:lineRule="auto"/>
        <w:rPr>
          <w:rFonts w:asciiTheme="majorHAnsi" w:hAnsiTheme="majorHAnsi" w:cstheme="majorHAnsi"/>
        </w:rPr>
      </w:pPr>
      <w:r w:rsidRPr="00066933">
        <w:rPr>
          <w:rFonts w:asciiTheme="majorHAnsi" w:hAnsiTheme="majorHAnsi" w:cstheme="majorHAnsi"/>
        </w:rPr>
        <w:t>B</w:t>
      </w:r>
      <w:r w:rsidR="00AA6E1F" w:rsidRPr="00066933">
        <w:rPr>
          <w:rFonts w:asciiTheme="majorHAnsi" w:hAnsiTheme="majorHAnsi" w:cstheme="majorHAnsi"/>
        </w:rPr>
        <w:t>eing 45 years or older</w:t>
      </w:r>
    </w:p>
    <w:p w14:paraId="3BC64DF9" w14:textId="5EC6CB1B" w:rsidR="00AA6E1F" w:rsidRPr="00066933" w:rsidRDefault="003D6E40" w:rsidP="00AA6E1F">
      <w:pPr>
        <w:pStyle w:val="ListParagraph"/>
        <w:numPr>
          <w:ilvl w:val="0"/>
          <w:numId w:val="27"/>
        </w:numPr>
        <w:shd w:val="clear" w:color="auto" w:fill="FFFFFF"/>
        <w:spacing w:after="0" w:line="240" w:lineRule="auto"/>
        <w:rPr>
          <w:rFonts w:asciiTheme="majorHAnsi" w:hAnsiTheme="majorHAnsi" w:cstheme="majorHAnsi"/>
        </w:rPr>
      </w:pPr>
      <w:r w:rsidRPr="00066933">
        <w:rPr>
          <w:rFonts w:asciiTheme="majorHAnsi" w:hAnsiTheme="majorHAnsi" w:cstheme="majorHAnsi"/>
        </w:rPr>
        <w:t>H</w:t>
      </w:r>
      <w:r w:rsidR="00801FD0" w:rsidRPr="00066933">
        <w:rPr>
          <w:rFonts w:asciiTheme="majorHAnsi" w:hAnsiTheme="majorHAnsi" w:cstheme="majorHAnsi"/>
        </w:rPr>
        <w:t>aving a parent or sibling</w:t>
      </w:r>
      <w:r w:rsidR="00AA6E1F" w:rsidRPr="00066933">
        <w:rPr>
          <w:rFonts w:asciiTheme="majorHAnsi" w:hAnsiTheme="majorHAnsi" w:cstheme="majorHAnsi"/>
        </w:rPr>
        <w:t xml:space="preserve"> with type 2 diabetes</w:t>
      </w:r>
    </w:p>
    <w:p w14:paraId="7A44F6C5" w14:textId="6B03870E" w:rsidR="00801FD0" w:rsidRPr="00066933" w:rsidRDefault="003D6E40" w:rsidP="00AA6E1F">
      <w:pPr>
        <w:pStyle w:val="ListParagraph"/>
        <w:numPr>
          <w:ilvl w:val="0"/>
          <w:numId w:val="27"/>
        </w:numPr>
        <w:shd w:val="clear" w:color="auto" w:fill="FFFFFF"/>
        <w:spacing w:after="0" w:line="240" w:lineRule="auto"/>
        <w:rPr>
          <w:rFonts w:asciiTheme="majorHAnsi" w:hAnsiTheme="majorHAnsi" w:cstheme="majorHAnsi"/>
        </w:rPr>
      </w:pPr>
      <w:r w:rsidRPr="00066933">
        <w:rPr>
          <w:rFonts w:asciiTheme="majorHAnsi" w:hAnsiTheme="majorHAnsi" w:cstheme="majorHAnsi"/>
        </w:rPr>
        <w:t>E</w:t>
      </w:r>
      <w:r w:rsidR="00AA6E1F" w:rsidRPr="00066933">
        <w:rPr>
          <w:rFonts w:asciiTheme="majorHAnsi" w:hAnsiTheme="majorHAnsi" w:cstheme="majorHAnsi"/>
        </w:rPr>
        <w:t xml:space="preserve">ver </w:t>
      </w:r>
      <w:r w:rsidR="00801FD0" w:rsidRPr="00066933">
        <w:rPr>
          <w:rFonts w:asciiTheme="majorHAnsi" w:hAnsiTheme="majorHAnsi" w:cstheme="majorHAnsi"/>
        </w:rPr>
        <w:t>having</w:t>
      </w:r>
      <w:r w:rsidR="00D51541" w:rsidRPr="00066933">
        <w:rPr>
          <w:rFonts w:asciiTheme="majorHAnsi" w:hAnsiTheme="majorHAnsi" w:cstheme="majorHAnsi"/>
        </w:rPr>
        <w:t xml:space="preserve"> had</w:t>
      </w:r>
      <w:r w:rsidR="00801FD0" w:rsidRPr="00066933">
        <w:rPr>
          <w:rFonts w:asciiTheme="majorHAnsi" w:hAnsiTheme="majorHAnsi" w:cstheme="majorHAnsi"/>
        </w:rPr>
        <w:t xml:space="preserve"> gestational diabetes (diabetes during pregnancy) or giving birth to a baby who weighed more than 9 pounds</w:t>
      </w:r>
    </w:p>
    <w:p w14:paraId="42BBEDA9" w14:textId="411A0B3D" w:rsidR="00801FD0" w:rsidRPr="00066933" w:rsidRDefault="00801FD0" w:rsidP="00801FD0">
      <w:pPr>
        <w:shd w:val="clear" w:color="auto" w:fill="FFFFFF"/>
        <w:spacing w:after="0" w:line="240" w:lineRule="auto"/>
        <w:rPr>
          <w:rFonts w:asciiTheme="majorHAnsi" w:hAnsiTheme="majorHAnsi" w:cstheme="majorHAnsi"/>
        </w:rPr>
      </w:pPr>
    </w:p>
    <w:p w14:paraId="1F2DEA32" w14:textId="57154114" w:rsidR="00AA6E1F" w:rsidRPr="00066933" w:rsidRDefault="00AA6E1F" w:rsidP="00801FD0">
      <w:pPr>
        <w:shd w:val="clear" w:color="auto" w:fill="FFFFFF"/>
        <w:spacing w:after="0" w:line="240" w:lineRule="auto"/>
        <w:rPr>
          <w:rFonts w:asciiTheme="majorHAnsi" w:hAnsiTheme="majorHAnsi" w:cstheme="majorHAnsi"/>
        </w:rPr>
      </w:pPr>
      <w:r w:rsidRPr="00066933">
        <w:rPr>
          <w:rFonts w:asciiTheme="majorHAnsi" w:eastAsia="Times New Roman" w:hAnsiTheme="majorHAnsi" w:cstheme="majorHAnsi"/>
          <w:b/>
        </w:rPr>
        <w:t xml:space="preserve">Learn more about the lifestyle change program </w:t>
      </w:r>
    </w:p>
    <w:p w14:paraId="656E78BA" w14:textId="77777777" w:rsidR="00AA6E1F" w:rsidRPr="00066933" w:rsidRDefault="00AA6E1F" w:rsidP="00801FD0">
      <w:pPr>
        <w:shd w:val="clear" w:color="auto" w:fill="FFFFFF"/>
        <w:spacing w:after="0" w:line="240" w:lineRule="auto"/>
        <w:rPr>
          <w:rFonts w:asciiTheme="majorHAnsi" w:hAnsiTheme="majorHAnsi" w:cstheme="majorHAnsi"/>
        </w:rPr>
      </w:pPr>
    </w:p>
    <w:p w14:paraId="3E993D3E" w14:textId="3FC915B1" w:rsidR="00801FD0" w:rsidRPr="00066933" w:rsidRDefault="00801FD0" w:rsidP="00801FD0">
      <w:pPr>
        <w:spacing w:after="0" w:line="240" w:lineRule="auto"/>
        <w:rPr>
          <w:rFonts w:asciiTheme="majorHAnsi" w:hAnsiTheme="majorHAnsi" w:cstheme="majorHAnsi"/>
        </w:rPr>
      </w:pPr>
      <w:r w:rsidRPr="00066933">
        <w:rPr>
          <w:rFonts w:asciiTheme="majorHAnsi" w:hAnsiTheme="majorHAnsi" w:cstheme="majorHAnsi"/>
        </w:rPr>
        <w:t>Prediabetes can often be reversed, and your doctor can recommend resources and programs to help you reduce your type 2 diabetes risk, including</w:t>
      </w:r>
      <w:r w:rsidRPr="00066933">
        <w:rPr>
          <w:rFonts w:asciiTheme="majorHAnsi" w:hAnsiTheme="majorHAnsi" w:cstheme="majorHAnsi"/>
          <w:b/>
          <w:sz w:val="24"/>
          <w:szCs w:val="24"/>
        </w:rPr>
        <w:t xml:space="preserve"> </w:t>
      </w:r>
      <w:r w:rsidRPr="00066933">
        <w:rPr>
          <w:rFonts w:asciiTheme="majorHAnsi" w:hAnsiTheme="majorHAnsi" w:cstheme="majorHAnsi"/>
        </w:rPr>
        <w:t>[</w:t>
      </w:r>
      <w:r w:rsidRPr="00066933">
        <w:rPr>
          <w:rFonts w:asciiTheme="majorHAnsi" w:hAnsiTheme="majorHAnsi" w:cstheme="majorHAnsi"/>
          <w:highlight w:val="yellow"/>
        </w:rPr>
        <w:t>name of program</w:t>
      </w:r>
      <w:r w:rsidRPr="00066933">
        <w:rPr>
          <w:rFonts w:asciiTheme="majorHAnsi" w:hAnsiTheme="majorHAnsi" w:cstheme="majorHAnsi"/>
        </w:rPr>
        <w:t>], [</w:t>
      </w:r>
      <w:r w:rsidRPr="00066933">
        <w:rPr>
          <w:rFonts w:asciiTheme="majorHAnsi" w:hAnsiTheme="majorHAnsi" w:cstheme="majorHAnsi"/>
          <w:highlight w:val="yellow"/>
        </w:rPr>
        <w:t>part of the CDC’s National Diabetes Prevention program OR a CDC-recognized lifestyle change program</w:t>
      </w:r>
      <w:r w:rsidRPr="00066933">
        <w:rPr>
          <w:rFonts w:asciiTheme="majorHAnsi" w:hAnsiTheme="majorHAnsi" w:cstheme="majorHAnsi"/>
        </w:rPr>
        <w:t>]. At [</w:t>
      </w:r>
      <w:r w:rsidRPr="00066933">
        <w:rPr>
          <w:rFonts w:asciiTheme="majorHAnsi" w:hAnsiTheme="majorHAnsi" w:cstheme="majorHAnsi"/>
          <w:highlight w:val="yellow"/>
        </w:rPr>
        <w:t>name of program</w:t>
      </w:r>
      <w:r w:rsidRPr="00066933">
        <w:rPr>
          <w:rFonts w:asciiTheme="majorHAnsi" w:hAnsiTheme="majorHAnsi" w:cstheme="majorHAnsi"/>
        </w:rPr>
        <w:t xml:space="preserve">], participants work with a </w:t>
      </w:r>
      <w:r w:rsidR="00E371DF" w:rsidRPr="00066933">
        <w:rPr>
          <w:rFonts w:asciiTheme="majorHAnsi" w:hAnsiTheme="majorHAnsi" w:cstheme="majorHAnsi"/>
        </w:rPr>
        <w:t xml:space="preserve">trained </w:t>
      </w:r>
      <w:r w:rsidRPr="00066933">
        <w:rPr>
          <w:rFonts w:asciiTheme="majorHAnsi" w:hAnsiTheme="majorHAnsi" w:cstheme="majorHAnsi"/>
        </w:rPr>
        <w:t xml:space="preserve">lifestyle coach to learn how to make healthier choices when it comes to physical activity, healthy eating, and managing stress. </w:t>
      </w:r>
    </w:p>
    <w:p w14:paraId="75B8E270" w14:textId="77777777" w:rsidR="00801FD0" w:rsidRPr="00066933" w:rsidRDefault="00801FD0" w:rsidP="00801FD0">
      <w:pPr>
        <w:spacing w:after="0" w:line="240" w:lineRule="auto"/>
        <w:rPr>
          <w:rFonts w:asciiTheme="majorHAnsi" w:hAnsiTheme="majorHAnsi" w:cstheme="majorHAnsi"/>
        </w:rPr>
      </w:pPr>
    </w:p>
    <w:p w14:paraId="4297BC68" w14:textId="736CFACF" w:rsidR="00801FD0" w:rsidRPr="00066933" w:rsidRDefault="00801FD0" w:rsidP="00801FD0">
      <w:pPr>
        <w:spacing w:after="0" w:line="240" w:lineRule="auto"/>
        <w:rPr>
          <w:rFonts w:asciiTheme="majorHAnsi" w:hAnsiTheme="majorHAnsi" w:cstheme="majorHAnsi"/>
        </w:rPr>
      </w:pPr>
      <w:r w:rsidRPr="00066933">
        <w:rPr>
          <w:rFonts w:asciiTheme="majorHAnsi" w:hAnsiTheme="majorHAnsi" w:cstheme="majorHAnsi"/>
        </w:rPr>
        <w:t xml:space="preserve">This Mother’s Day, do something for </w:t>
      </w:r>
      <w:r w:rsidRPr="00066933">
        <w:rPr>
          <w:rFonts w:asciiTheme="majorHAnsi" w:hAnsiTheme="majorHAnsi" w:cstheme="majorHAnsi"/>
          <w:i/>
        </w:rPr>
        <w:t>yourself</w:t>
      </w:r>
      <w:r w:rsidRPr="00066933">
        <w:rPr>
          <w:rFonts w:asciiTheme="majorHAnsi" w:hAnsiTheme="majorHAnsi" w:cstheme="majorHAnsi"/>
        </w:rPr>
        <w:t xml:space="preserve"> and talk to your doctor about prediabetes.</w:t>
      </w:r>
    </w:p>
    <w:p w14:paraId="70785581" w14:textId="5375335E" w:rsidR="00B669C3" w:rsidRPr="00066933" w:rsidRDefault="00B669C3" w:rsidP="00801FD0">
      <w:pPr>
        <w:spacing w:after="0" w:line="240" w:lineRule="auto"/>
        <w:rPr>
          <w:rFonts w:asciiTheme="majorHAnsi" w:hAnsiTheme="majorHAnsi" w:cstheme="majorHAnsi"/>
        </w:rPr>
      </w:pPr>
    </w:p>
    <w:p w14:paraId="52408094" w14:textId="0F918908" w:rsidR="00B669C3" w:rsidRPr="00066933" w:rsidRDefault="00B669C3" w:rsidP="00801FD0">
      <w:pPr>
        <w:spacing w:after="0" w:line="240" w:lineRule="auto"/>
        <w:rPr>
          <w:rFonts w:asciiTheme="majorHAnsi" w:hAnsiTheme="majorHAnsi" w:cstheme="majorHAnsi"/>
        </w:rPr>
      </w:pPr>
    </w:p>
    <w:p w14:paraId="765FD4C1" w14:textId="77777777" w:rsidR="00B669C3" w:rsidRPr="00066933" w:rsidRDefault="00B669C3" w:rsidP="00B669C3">
      <w:pPr>
        <w:rPr>
          <w:rFonts w:asciiTheme="majorHAnsi" w:eastAsia="Times New Roman" w:hAnsiTheme="majorHAnsi" w:cstheme="majorHAnsi"/>
          <w:color w:val="2E74B5" w:themeColor="accent1" w:themeShade="BF"/>
          <w:sz w:val="32"/>
          <w:szCs w:val="32"/>
        </w:rPr>
      </w:pPr>
      <w:r w:rsidRPr="00066933">
        <w:rPr>
          <w:rFonts w:asciiTheme="majorHAnsi" w:eastAsia="Times New Roman" w:hAnsiTheme="majorHAnsi" w:cstheme="majorHAnsi"/>
          <w:color w:val="2E74B5" w:themeColor="accent1" w:themeShade="BF"/>
          <w:sz w:val="32"/>
          <w:szCs w:val="32"/>
        </w:rPr>
        <w:t>PSA Live Announcer Script (:30)</w:t>
      </w:r>
    </w:p>
    <w:p w14:paraId="5571DFFB" w14:textId="7CF47C87" w:rsidR="00B669C3" w:rsidRPr="00066933" w:rsidRDefault="00B669C3" w:rsidP="00B669C3">
      <w:pPr>
        <w:rPr>
          <w:rFonts w:asciiTheme="majorHAnsi" w:hAnsiTheme="majorHAnsi" w:cstheme="majorHAnsi"/>
          <w:i/>
          <w:sz w:val="20"/>
          <w:szCs w:val="20"/>
        </w:rPr>
      </w:pPr>
      <w:r w:rsidRPr="00795D92">
        <w:rPr>
          <w:rFonts w:asciiTheme="majorHAnsi" w:hAnsiTheme="majorHAnsi" w:cstheme="majorHAnsi"/>
          <w:b/>
          <w:bCs/>
          <w:i/>
          <w:sz w:val="20"/>
          <w:szCs w:val="20"/>
        </w:rPr>
        <w:t>To Use:</w:t>
      </w:r>
      <w:r w:rsidRPr="00066933">
        <w:rPr>
          <w:rFonts w:asciiTheme="majorHAnsi" w:hAnsiTheme="majorHAnsi" w:cstheme="majorHAnsi"/>
          <w:i/>
          <w:sz w:val="20"/>
          <w:szCs w:val="20"/>
        </w:rPr>
        <w:t xml:space="preserve"> You can send this 30-second PSA script to a local radio station and ask </w:t>
      </w:r>
      <w:r w:rsidR="005645D6" w:rsidRPr="00066933">
        <w:rPr>
          <w:rFonts w:asciiTheme="majorHAnsi" w:hAnsiTheme="majorHAnsi" w:cstheme="majorHAnsi"/>
          <w:i/>
          <w:sz w:val="20"/>
          <w:szCs w:val="20"/>
        </w:rPr>
        <w:t xml:space="preserve">the </w:t>
      </w:r>
      <w:r w:rsidRPr="00066933">
        <w:rPr>
          <w:rFonts w:asciiTheme="majorHAnsi" w:hAnsiTheme="majorHAnsi" w:cstheme="majorHAnsi"/>
          <w:i/>
          <w:sz w:val="20"/>
          <w:szCs w:val="20"/>
        </w:rPr>
        <w:t>station manager to have a DJ record it, read it before an event, record it for their telephone system, and/or record it and share the recording with local pharmacies.</w:t>
      </w:r>
    </w:p>
    <w:p w14:paraId="0CAA815E" w14:textId="7E6CA090" w:rsidR="00B669C3" w:rsidRPr="00066933" w:rsidRDefault="006C7FBD" w:rsidP="006C7FBD">
      <w:pPr>
        <w:spacing w:after="0" w:line="240" w:lineRule="auto"/>
        <w:rPr>
          <w:rFonts w:asciiTheme="majorHAnsi" w:hAnsiTheme="majorHAnsi" w:cstheme="majorHAnsi"/>
        </w:rPr>
      </w:pPr>
      <w:r w:rsidRPr="00066933">
        <w:rPr>
          <w:rFonts w:asciiTheme="majorHAnsi" w:hAnsiTheme="majorHAnsi" w:cstheme="majorHAnsi"/>
        </w:rPr>
        <w:t>Moms, you take care of everyone</w:t>
      </w:r>
      <w:r w:rsidR="0060733F" w:rsidRPr="00066933">
        <w:rPr>
          <w:rFonts w:asciiTheme="majorHAnsi" w:hAnsiTheme="majorHAnsi" w:cstheme="majorHAnsi"/>
        </w:rPr>
        <w:t xml:space="preserve"> and everything</w:t>
      </w:r>
      <w:r w:rsidR="006B5F7B" w:rsidRPr="00066933">
        <w:rPr>
          <w:rFonts w:asciiTheme="majorHAnsi" w:hAnsiTheme="majorHAnsi" w:cstheme="majorHAnsi"/>
        </w:rPr>
        <w:t>.</w:t>
      </w:r>
      <w:r w:rsidR="0060733F" w:rsidRPr="00066933">
        <w:rPr>
          <w:rFonts w:asciiTheme="majorHAnsi" w:hAnsiTheme="majorHAnsi" w:cstheme="majorHAnsi"/>
        </w:rPr>
        <w:t xml:space="preserve"> </w:t>
      </w:r>
      <w:r w:rsidRPr="00066933">
        <w:rPr>
          <w:rFonts w:asciiTheme="majorHAnsi" w:hAnsiTheme="majorHAnsi" w:cstheme="majorHAnsi"/>
        </w:rPr>
        <w:t xml:space="preserve">But are you taking good care of </w:t>
      </w:r>
      <w:r w:rsidRPr="00066933">
        <w:rPr>
          <w:rFonts w:asciiTheme="majorHAnsi" w:hAnsiTheme="majorHAnsi" w:cstheme="majorHAnsi"/>
          <w:i/>
        </w:rPr>
        <w:t>yourselves</w:t>
      </w:r>
      <w:r w:rsidRPr="00066933">
        <w:rPr>
          <w:rFonts w:asciiTheme="majorHAnsi" w:hAnsiTheme="majorHAnsi" w:cstheme="majorHAnsi"/>
        </w:rPr>
        <w:t>? This Mother’s Day, put yourself and your health</w:t>
      </w:r>
      <w:r w:rsidR="00AF7AB8" w:rsidRPr="00066933">
        <w:rPr>
          <w:rFonts w:asciiTheme="majorHAnsi" w:hAnsiTheme="majorHAnsi" w:cstheme="majorHAnsi"/>
        </w:rPr>
        <w:t xml:space="preserve"> first</w:t>
      </w:r>
      <w:r w:rsidRPr="00066933">
        <w:rPr>
          <w:rFonts w:asciiTheme="majorHAnsi" w:hAnsiTheme="majorHAnsi" w:cstheme="majorHAnsi"/>
        </w:rPr>
        <w:t>. You can start by talking to your doctor about prediabetes and taking steps to prevent type 2 diabetes. If you have prediabetes, l</w:t>
      </w:r>
      <w:r w:rsidR="00B669C3" w:rsidRPr="00066933">
        <w:rPr>
          <w:rFonts w:asciiTheme="majorHAnsi" w:hAnsiTheme="majorHAnsi" w:cstheme="majorHAnsi"/>
        </w:rPr>
        <w:t>earn about [</w:t>
      </w:r>
      <w:r w:rsidR="00B669C3" w:rsidRPr="00066933">
        <w:rPr>
          <w:rFonts w:asciiTheme="majorHAnsi" w:hAnsiTheme="majorHAnsi" w:cstheme="majorHAnsi"/>
          <w:highlight w:val="yellow"/>
        </w:rPr>
        <w:t>Organization’s</w:t>
      </w:r>
      <w:r w:rsidR="00B669C3" w:rsidRPr="00066933">
        <w:rPr>
          <w:rFonts w:asciiTheme="majorHAnsi" w:hAnsiTheme="majorHAnsi" w:cstheme="majorHAnsi"/>
        </w:rPr>
        <w:t>] lifestyle change program, which provid</w:t>
      </w:r>
      <w:r w:rsidRPr="00066933">
        <w:rPr>
          <w:rFonts w:asciiTheme="majorHAnsi" w:hAnsiTheme="majorHAnsi" w:cstheme="majorHAnsi"/>
        </w:rPr>
        <w:t>e</w:t>
      </w:r>
      <w:r w:rsidR="00B669C3" w:rsidRPr="00066933">
        <w:rPr>
          <w:rFonts w:asciiTheme="majorHAnsi" w:hAnsiTheme="majorHAnsi" w:cstheme="majorHAnsi"/>
        </w:rPr>
        <w:t xml:space="preserve">s a trained </w:t>
      </w:r>
      <w:r w:rsidR="005645D6" w:rsidRPr="00066933">
        <w:rPr>
          <w:rFonts w:asciiTheme="majorHAnsi" w:hAnsiTheme="majorHAnsi" w:cstheme="majorHAnsi"/>
        </w:rPr>
        <w:t xml:space="preserve">lifestyle </w:t>
      </w:r>
      <w:r w:rsidR="00B669C3" w:rsidRPr="00066933">
        <w:rPr>
          <w:rFonts w:asciiTheme="majorHAnsi" w:hAnsiTheme="majorHAnsi" w:cstheme="majorHAnsi"/>
        </w:rPr>
        <w:t xml:space="preserve">coach to help you change the way you eat and be more physically active. Learn more at C-D-C dot gov slash diabetes slash prevention. </w:t>
      </w:r>
    </w:p>
    <w:p w14:paraId="3E5E31E2" w14:textId="77777777" w:rsidR="002F226C" w:rsidRPr="00066933" w:rsidRDefault="002F226C" w:rsidP="00B669C3">
      <w:pPr>
        <w:pStyle w:val="CommentText"/>
        <w:rPr>
          <w:rFonts w:asciiTheme="majorHAnsi" w:hAnsiTheme="majorHAnsi" w:cstheme="majorHAnsi"/>
          <w:i/>
          <w:sz w:val="22"/>
          <w:szCs w:val="22"/>
        </w:rPr>
      </w:pPr>
    </w:p>
    <w:p w14:paraId="0431BD2E" w14:textId="20F722B4" w:rsidR="0067686D" w:rsidRPr="00066933" w:rsidRDefault="00B669C3" w:rsidP="00B669C3">
      <w:pPr>
        <w:pStyle w:val="CommentText"/>
        <w:rPr>
          <w:rFonts w:asciiTheme="majorHAnsi" w:hAnsiTheme="majorHAnsi" w:cstheme="majorHAnsi"/>
          <w:i/>
          <w:sz w:val="22"/>
          <w:szCs w:val="22"/>
        </w:rPr>
      </w:pPr>
      <w:r w:rsidRPr="00066933">
        <w:rPr>
          <w:rFonts w:asciiTheme="majorHAnsi" w:hAnsiTheme="majorHAnsi" w:cstheme="majorHAnsi"/>
          <w:i/>
          <w:sz w:val="22"/>
          <w:szCs w:val="22"/>
        </w:rPr>
        <w:t>[</w:t>
      </w:r>
      <w:r w:rsidRPr="00066933">
        <w:rPr>
          <w:rFonts w:asciiTheme="majorHAnsi" w:hAnsiTheme="majorHAnsi" w:cstheme="majorHAnsi"/>
          <w:i/>
          <w:sz w:val="22"/>
          <w:szCs w:val="22"/>
          <w:highlight w:val="yellow"/>
        </w:rPr>
        <w:t>Consider replacing ‘c-d-c dot gov’ with the web address for your local program</w:t>
      </w:r>
      <w:r w:rsidRPr="00066933">
        <w:rPr>
          <w:rFonts w:asciiTheme="majorHAnsi" w:hAnsiTheme="majorHAnsi" w:cstheme="majorHAnsi"/>
          <w:i/>
          <w:sz w:val="22"/>
          <w:szCs w:val="22"/>
        </w:rPr>
        <w:t xml:space="preserve">.] </w:t>
      </w:r>
    </w:p>
    <w:p w14:paraId="43FB0BF6" w14:textId="77777777" w:rsidR="0067686D" w:rsidRPr="00066933" w:rsidRDefault="0067686D">
      <w:pPr>
        <w:rPr>
          <w:rFonts w:asciiTheme="majorHAnsi" w:hAnsiTheme="majorHAnsi" w:cstheme="majorHAnsi"/>
          <w:i/>
        </w:rPr>
      </w:pPr>
      <w:r w:rsidRPr="00066933">
        <w:rPr>
          <w:rFonts w:asciiTheme="majorHAnsi" w:hAnsiTheme="majorHAnsi" w:cstheme="majorHAnsi"/>
          <w:i/>
        </w:rPr>
        <w:br w:type="page"/>
      </w:r>
    </w:p>
    <w:p w14:paraId="1F5FFCD5" w14:textId="3C978FBF" w:rsidR="0067686D" w:rsidRPr="00066933" w:rsidRDefault="0067686D" w:rsidP="0067686D">
      <w:pPr>
        <w:pStyle w:val="Heading1"/>
        <w:spacing w:before="0" w:line="240" w:lineRule="auto"/>
        <w:rPr>
          <w:rFonts w:eastAsia="Times New Roman" w:cstheme="majorHAnsi"/>
        </w:rPr>
      </w:pPr>
      <w:bookmarkStart w:id="0" w:name="_Hlk3283267"/>
      <w:r w:rsidRPr="00066933">
        <w:rPr>
          <w:rFonts w:eastAsia="Times New Roman" w:cstheme="majorHAnsi"/>
        </w:rPr>
        <w:lastRenderedPageBreak/>
        <w:t>Mother’s Day Social Media Copy and Images</w:t>
      </w:r>
    </w:p>
    <w:bookmarkEnd w:id="0"/>
    <w:p w14:paraId="40732B3B" w14:textId="77777777" w:rsidR="0067686D" w:rsidRPr="00066933" w:rsidRDefault="0067686D" w:rsidP="0067686D">
      <w:pPr>
        <w:spacing w:after="0" w:line="240" w:lineRule="auto"/>
        <w:rPr>
          <w:rFonts w:asciiTheme="majorHAnsi" w:hAnsiTheme="majorHAnsi" w:cstheme="majorHAnsi"/>
          <w:i/>
          <w:sz w:val="18"/>
        </w:rPr>
      </w:pPr>
    </w:p>
    <w:p w14:paraId="797F90D6" w14:textId="784CBBCE" w:rsidR="0067686D" w:rsidRPr="00066933" w:rsidRDefault="0067686D" w:rsidP="04A70509">
      <w:pPr>
        <w:spacing w:after="0" w:line="240" w:lineRule="auto"/>
        <w:rPr>
          <w:rFonts w:asciiTheme="majorHAnsi" w:hAnsiTheme="majorHAnsi" w:cstheme="majorHAnsi"/>
          <w:i/>
          <w:iCs/>
          <w:sz w:val="20"/>
          <w:szCs w:val="20"/>
        </w:rPr>
      </w:pPr>
      <w:r w:rsidRPr="00066933">
        <w:rPr>
          <w:rFonts w:asciiTheme="majorHAnsi" w:hAnsiTheme="majorHAnsi" w:cstheme="majorHAnsi"/>
          <w:i/>
          <w:iCs/>
          <w:sz w:val="20"/>
          <w:szCs w:val="20"/>
        </w:rPr>
        <w:t xml:space="preserve">To Use: You can use the following social media post copy with and images to promote Mother’s Day on Facebook, Instagram, and Twitter. If posting on Instagram and Twitter, you may want to incorporate the hashtag #MothersDay within the post copy. If you include a link to your organization’s website, you may want to consider shortening it using </w:t>
      </w:r>
      <w:hyperlink r:id="rId11">
        <w:r w:rsidRPr="00066933">
          <w:rPr>
            <w:rStyle w:val="Hyperlink"/>
            <w:rFonts w:asciiTheme="majorHAnsi" w:hAnsiTheme="majorHAnsi" w:cstheme="majorHAnsi"/>
            <w:i/>
            <w:iCs/>
            <w:sz w:val="20"/>
            <w:szCs w:val="20"/>
          </w:rPr>
          <w:t>http://bit.ly</w:t>
        </w:r>
      </w:hyperlink>
      <w:r w:rsidRPr="00066933">
        <w:rPr>
          <w:rFonts w:asciiTheme="majorHAnsi" w:hAnsiTheme="majorHAnsi" w:cstheme="majorHAnsi"/>
          <w:i/>
          <w:iCs/>
          <w:sz w:val="20"/>
          <w:szCs w:val="20"/>
        </w:rPr>
        <w:t xml:space="preserve"> or another URL</w:t>
      </w:r>
      <w:r w:rsidR="004304E3" w:rsidRPr="00066933">
        <w:rPr>
          <w:rFonts w:asciiTheme="majorHAnsi" w:hAnsiTheme="majorHAnsi" w:cstheme="majorHAnsi"/>
          <w:i/>
          <w:iCs/>
          <w:sz w:val="20"/>
          <w:szCs w:val="20"/>
        </w:rPr>
        <w:t>-</w:t>
      </w:r>
      <w:r w:rsidRPr="00066933">
        <w:rPr>
          <w:rFonts w:asciiTheme="majorHAnsi" w:hAnsiTheme="majorHAnsi" w:cstheme="majorHAnsi"/>
          <w:i/>
          <w:iCs/>
          <w:sz w:val="20"/>
          <w:szCs w:val="20"/>
        </w:rPr>
        <w:t xml:space="preserve">shortening site. </w:t>
      </w:r>
    </w:p>
    <w:tbl>
      <w:tblPr>
        <w:tblStyle w:val="TableGrid"/>
        <w:tblW w:w="9885" w:type="dxa"/>
        <w:tblLook w:val="04A0" w:firstRow="1" w:lastRow="0" w:firstColumn="1" w:lastColumn="0" w:noHBand="0" w:noVBand="1"/>
      </w:tblPr>
      <w:tblGrid>
        <w:gridCol w:w="9885"/>
      </w:tblGrid>
      <w:tr w:rsidR="00D63D3C" w:rsidRPr="00066933" w14:paraId="65D15859" w14:textId="77777777" w:rsidTr="04A70509">
        <w:tc>
          <w:tcPr>
            <w:tcW w:w="9885" w:type="dxa"/>
            <w:shd w:val="clear" w:color="auto" w:fill="ACB9CA" w:themeFill="text2" w:themeFillTint="66"/>
          </w:tcPr>
          <w:p w14:paraId="4303A7CF" w14:textId="77777777" w:rsidR="00D63D3C" w:rsidRPr="00066933" w:rsidRDefault="00D63D3C" w:rsidP="00E66397">
            <w:pPr>
              <w:jc w:val="center"/>
              <w:rPr>
                <w:rFonts w:asciiTheme="majorHAnsi" w:hAnsiTheme="majorHAnsi" w:cstheme="majorHAnsi"/>
                <w:b/>
              </w:rPr>
            </w:pPr>
            <w:r w:rsidRPr="00066933">
              <w:rPr>
                <w:rFonts w:asciiTheme="majorHAnsi" w:hAnsiTheme="majorHAnsi" w:cstheme="majorHAnsi"/>
                <w:b/>
              </w:rPr>
              <w:t>Post Copy</w:t>
            </w:r>
          </w:p>
        </w:tc>
      </w:tr>
      <w:tr w:rsidR="00D63D3C" w:rsidRPr="00066933" w14:paraId="554390F5" w14:textId="77777777" w:rsidTr="04A70509">
        <w:tc>
          <w:tcPr>
            <w:tcW w:w="9885" w:type="dxa"/>
          </w:tcPr>
          <w:p w14:paraId="2B372F11" w14:textId="6CF8F9BF" w:rsidR="00D63D3C" w:rsidRPr="00066933" w:rsidRDefault="00D63D3C" w:rsidP="00E66397">
            <w:pPr>
              <w:rPr>
                <w:rFonts w:asciiTheme="majorHAnsi" w:hAnsiTheme="majorHAnsi" w:cstheme="majorHAnsi"/>
              </w:rPr>
            </w:pPr>
            <w:r w:rsidRPr="00066933">
              <w:rPr>
                <w:rFonts w:asciiTheme="majorHAnsi" w:hAnsiTheme="majorHAnsi" w:cstheme="majorHAnsi"/>
              </w:rPr>
              <w:t xml:space="preserve">Got a minute? That’s all it takes to find out if you might have prediabetes. Take the risk test today at </w:t>
            </w:r>
            <w:hyperlink r:id="rId12" w:history="1">
              <w:r w:rsidR="00EA7809" w:rsidRPr="00066933">
                <w:rPr>
                  <w:rStyle w:val="Hyperlink"/>
                  <w:rFonts w:asciiTheme="majorHAnsi" w:hAnsiTheme="majorHAnsi" w:cstheme="majorHAnsi"/>
                </w:rPr>
                <w:t>cdc.gov/diabetes/</w:t>
              </w:r>
              <w:proofErr w:type="spellStart"/>
              <w:r w:rsidR="00EA7809" w:rsidRPr="00066933">
                <w:rPr>
                  <w:rStyle w:val="Hyperlink"/>
                  <w:rFonts w:asciiTheme="majorHAnsi" w:hAnsiTheme="majorHAnsi" w:cstheme="majorHAnsi"/>
                </w:rPr>
                <w:t>risktest</w:t>
              </w:r>
              <w:proofErr w:type="spellEnd"/>
            </w:hyperlink>
            <w:r w:rsidRPr="00066933">
              <w:rPr>
                <w:rFonts w:asciiTheme="majorHAnsi" w:hAnsiTheme="majorHAnsi" w:cstheme="majorHAnsi"/>
              </w:rPr>
              <w:t xml:space="preserve">. </w:t>
            </w:r>
          </w:p>
          <w:p w14:paraId="7F1565C1" w14:textId="77777777" w:rsidR="00D63D3C" w:rsidRPr="00066933" w:rsidRDefault="00D63D3C" w:rsidP="00E66397">
            <w:pPr>
              <w:rPr>
                <w:rFonts w:asciiTheme="majorHAnsi" w:hAnsiTheme="majorHAnsi" w:cstheme="majorHAnsi"/>
              </w:rPr>
            </w:pPr>
          </w:p>
          <w:p w14:paraId="72EDA15C" w14:textId="77777777" w:rsidR="00D63D3C" w:rsidRPr="00066933" w:rsidRDefault="00D63D3C" w:rsidP="00E66397">
            <w:pPr>
              <w:rPr>
                <w:rFonts w:asciiTheme="majorHAnsi" w:hAnsiTheme="majorHAnsi" w:cstheme="majorHAnsi"/>
              </w:rPr>
            </w:pPr>
            <w:r w:rsidRPr="00066933">
              <w:rPr>
                <w:rFonts w:asciiTheme="majorHAnsi" w:hAnsiTheme="majorHAnsi" w:cstheme="majorHAnsi"/>
              </w:rPr>
              <w:t xml:space="preserve">Spanish: </w:t>
            </w:r>
          </w:p>
          <w:p w14:paraId="21543731" w14:textId="3C5410CF" w:rsidR="00D63D3C" w:rsidRPr="00066933" w:rsidRDefault="00D63D3C" w:rsidP="00E66397">
            <w:pPr>
              <w:rPr>
                <w:rFonts w:asciiTheme="majorHAnsi" w:hAnsiTheme="majorHAnsi" w:cstheme="majorHAnsi"/>
                <w:lang w:val="es-US"/>
              </w:rPr>
            </w:pPr>
            <w:r w:rsidRPr="00066933">
              <w:rPr>
                <w:rFonts w:asciiTheme="majorHAnsi" w:hAnsiTheme="majorHAnsi" w:cstheme="majorHAnsi"/>
                <w:lang w:val="es-US"/>
              </w:rPr>
              <w:t>¿Tienes un minuto? Eso es todo lo que necesitas para verificar si es posible que tengas prediabetes. Hazte la evaluación de riesgo hoy en</w:t>
            </w:r>
            <w:r w:rsidR="00EA7809" w:rsidRPr="00066933">
              <w:rPr>
                <w:rFonts w:asciiTheme="majorHAnsi" w:hAnsiTheme="majorHAnsi" w:cstheme="majorHAnsi"/>
                <w:lang w:val="es-US"/>
              </w:rPr>
              <w:t xml:space="preserve"> </w:t>
            </w:r>
            <w:hyperlink r:id="rId13" w:history="1">
              <w:r w:rsidR="00EA7809" w:rsidRPr="00066933">
                <w:rPr>
                  <w:rStyle w:val="Hyperlink"/>
                  <w:rFonts w:asciiTheme="majorHAnsi" w:hAnsiTheme="majorHAnsi" w:cstheme="majorHAnsi"/>
                </w:rPr>
                <w:t>cdc.gov/diabetes/</w:t>
              </w:r>
              <w:proofErr w:type="spellStart"/>
              <w:r w:rsidR="00EA7809" w:rsidRPr="00066933">
                <w:rPr>
                  <w:rStyle w:val="Hyperlink"/>
                  <w:rFonts w:asciiTheme="majorHAnsi" w:hAnsiTheme="majorHAnsi" w:cstheme="majorHAnsi"/>
                </w:rPr>
                <w:t>spanish</w:t>
              </w:r>
              <w:proofErr w:type="spellEnd"/>
              <w:r w:rsidR="00EA7809" w:rsidRPr="00066933">
                <w:rPr>
                  <w:rStyle w:val="Hyperlink"/>
                  <w:rFonts w:asciiTheme="majorHAnsi" w:hAnsiTheme="majorHAnsi" w:cstheme="majorHAnsi"/>
                </w:rPr>
                <w:t>/</w:t>
              </w:r>
              <w:proofErr w:type="spellStart"/>
              <w:r w:rsidR="00EA7809" w:rsidRPr="00066933">
                <w:rPr>
                  <w:rStyle w:val="Hyperlink"/>
                  <w:rFonts w:asciiTheme="majorHAnsi" w:hAnsiTheme="majorHAnsi" w:cstheme="majorHAnsi"/>
                </w:rPr>
                <w:t>risktest</w:t>
              </w:r>
              <w:proofErr w:type="spellEnd"/>
            </w:hyperlink>
            <w:r w:rsidRPr="00066933">
              <w:rPr>
                <w:rFonts w:asciiTheme="majorHAnsi" w:hAnsiTheme="majorHAnsi" w:cstheme="majorHAnsi"/>
                <w:lang w:val="es-US"/>
              </w:rPr>
              <w:t xml:space="preserve">. </w:t>
            </w:r>
          </w:p>
        </w:tc>
      </w:tr>
      <w:tr w:rsidR="00D63D3C" w:rsidRPr="00066933" w14:paraId="56DD98F1" w14:textId="77777777" w:rsidTr="04A70509">
        <w:tc>
          <w:tcPr>
            <w:tcW w:w="9885" w:type="dxa"/>
          </w:tcPr>
          <w:p w14:paraId="1C1CF288" w14:textId="4DAB9943" w:rsidR="00D63D3C" w:rsidRPr="00066933" w:rsidRDefault="00D63D3C" w:rsidP="00E66397">
            <w:pPr>
              <w:rPr>
                <w:rFonts w:asciiTheme="majorHAnsi" w:hAnsiTheme="majorHAnsi" w:cstheme="majorHAnsi"/>
              </w:rPr>
            </w:pPr>
            <w:r w:rsidRPr="00066933">
              <w:rPr>
                <w:rFonts w:asciiTheme="majorHAnsi" w:hAnsiTheme="majorHAnsi" w:cstheme="majorHAnsi"/>
              </w:rPr>
              <w:t xml:space="preserve">Where do YOU fall on your to-do list? This Mother’s Day, put yourself first by learning if you might have prediabetes. Visit </w:t>
            </w:r>
            <w:hyperlink r:id="rId14" w:history="1">
              <w:r w:rsidR="00EA7809" w:rsidRPr="00066933">
                <w:rPr>
                  <w:rStyle w:val="Hyperlink"/>
                  <w:rFonts w:asciiTheme="majorHAnsi" w:hAnsiTheme="majorHAnsi" w:cstheme="majorHAnsi"/>
                </w:rPr>
                <w:t>cdc.gov/diabetes/</w:t>
              </w:r>
              <w:proofErr w:type="spellStart"/>
              <w:r w:rsidR="00EA7809" w:rsidRPr="00066933">
                <w:rPr>
                  <w:rStyle w:val="Hyperlink"/>
                  <w:rFonts w:asciiTheme="majorHAnsi" w:hAnsiTheme="majorHAnsi" w:cstheme="majorHAnsi"/>
                </w:rPr>
                <w:t>risktest</w:t>
              </w:r>
              <w:proofErr w:type="spellEnd"/>
            </w:hyperlink>
            <w:r w:rsidRPr="00066933">
              <w:rPr>
                <w:rFonts w:asciiTheme="majorHAnsi" w:hAnsiTheme="majorHAnsi" w:cstheme="majorHAnsi"/>
              </w:rPr>
              <w:t xml:space="preserve"> to find out today. </w:t>
            </w:r>
          </w:p>
        </w:tc>
      </w:tr>
      <w:tr w:rsidR="00D63D3C" w:rsidRPr="00066933" w14:paraId="19973637" w14:textId="77777777" w:rsidTr="04A70509">
        <w:tc>
          <w:tcPr>
            <w:tcW w:w="9885" w:type="dxa"/>
          </w:tcPr>
          <w:p w14:paraId="0E414127" w14:textId="72D91074" w:rsidR="00D63D3C" w:rsidRPr="00066933" w:rsidRDefault="00D63D3C" w:rsidP="00E66397">
            <w:pPr>
              <w:rPr>
                <w:rFonts w:asciiTheme="majorHAnsi" w:hAnsiTheme="majorHAnsi" w:cstheme="majorHAnsi"/>
              </w:rPr>
            </w:pPr>
            <w:r w:rsidRPr="00066933">
              <w:rPr>
                <w:rFonts w:asciiTheme="majorHAnsi" w:hAnsiTheme="majorHAnsi" w:cstheme="majorHAnsi"/>
              </w:rPr>
              <w:t xml:space="preserve">This Mother’s Day, take </w:t>
            </w:r>
            <w:r w:rsidR="0007515A" w:rsidRPr="00066933">
              <w:rPr>
                <w:rFonts w:asciiTheme="majorHAnsi" w:hAnsiTheme="majorHAnsi" w:cstheme="majorHAnsi"/>
              </w:rPr>
              <w:t xml:space="preserve">1 </w:t>
            </w:r>
            <w:r w:rsidRPr="00066933">
              <w:rPr>
                <w:rFonts w:asciiTheme="majorHAnsi" w:hAnsiTheme="majorHAnsi" w:cstheme="majorHAnsi"/>
              </w:rPr>
              <w:t xml:space="preserve">minute for yourself and learn if you might have prediabetes. Take the prediabetes risk test at </w:t>
            </w:r>
            <w:hyperlink r:id="rId15" w:history="1">
              <w:r w:rsidR="00EA7809" w:rsidRPr="00066933">
                <w:rPr>
                  <w:rStyle w:val="Hyperlink"/>
                  <w:rFonts w:asciiTheme="majorHAnsi" w:hAnsiTheme="majorHAnsi" w:cstheme="majorHAnsi"/>
                </w:rPr>
                <w:t>cdc.gov/diabetes/</w:t>
              </w:r>
              <w:proofErr w:type="spellStart"/>
              <w:r w:rsidR="00EA7809" w:rsidRPr="00066933">
                <w:rPr>
                  <w:rStyle w:val="Hyperlink"/>
                  <w:rFonts w:asciiTheme="majorHAnsi" w:hAnsiTheme="majorHAnsi" w:cstheme="majorHAnsi"/>
                </w:rPr>
                <w:t>risktest</w:t>
              </w:r>
              <w:proofErr w:type="spellEnd"/>
            </w:hyperlink>
            <w:r w:rsidRPr="00066933">
              <w:rPr>
                <w:rFonts w:asciiTheme="majorHAnsi" w:hAnsiTheme="majorHAnsi" w:cstheme="majorHAnsi"/>
              </w:rPr>
              <w:t xml:space="preserve">. </w:t>
            </w:r>
          </w:p>
          <w:p w14:paraId="786D2259" w14:textId="77777777" w:rsidR="00D63D3C" w:rsidRPr="00066933" w:rsidRDefault="00D63D3C" w:rsidP="00E66397">
            <w:pPr>
              <w:rPr>
                <w:rFonts w:asciiTheme="majorHAnsi" w:hAnsiTheme="majorHAnsi" w:cstheme="majorHAnsi"/>
              </w:rPr>
            </w:pPr>
          </w:p>
          <w:p w14:paraId="0DCB9E7B" w14:textId="77777777" w:rsidR="00D63D3C" w:rsidRPr="00066933" w:rsidRDefault="00D63D3C" w:rsidP="00E66397">
            <w:pPr>
              <w:rPr>
                <w:rFonts w:asciiTheme="majorHAnsi" w:hAnsiTheme="majorHAnsi" w:cstheme="majorHAnsi"/>
              </w:rPr>
            </w:pPr>
            <w:r w:rsidRPr="00066933">
              <w:rPr>
                <w:rFonts w:asciiTheme="majorHAnsi" w:hAnsiTheme="majorHAnsi" w:cstheme="majorHAnsi"/>
              </w:rPr>
              <w:t xml:space="preserve">Spanish: </w:t>
            </w:r>
          </w:p>
          <w:p w14:paraId="578B88C2" w14:textId="5828A3FD" w:rsidR="00D63D3C" w:rsidRPr="00066933" w:rsidRDefault="00D63D3C" w:rsidP="00E66397">
            <w:pPr>
              <w:rPr>
                <w:rFonts w:asciiTheme="majorHAnsi" w:hAnsiTheme="majorHAnsi" w:cstheme="majorHAnsi"/>
                <w:lang w:val="es-US"/>
              </w:rPr>
            </w:pPr>
            <w:r w:rsidRPr="00066933">
              <w:rPr>
                <w:rFonts w:asciiTheme="majorHAnsi" w:hAnsiTheme="majorHAnsi" w:cstheme="majorHAnsi"/>
                <w:lang w:val="es-US"/>
              </w:rPr>
              <w:t xml:space="preserve">Toma un minuto para ti este Día de las Madres y aprende si es posible que tengas prediabetes. Hazte la evaluación de riesgo de la prediabetes en </w:t>
            </w:r>
            <w:hyperlink r:id="rId16" w:history="1">
              <w:r w:rsidR="00EA7809" w:rsidRPr="00066933">
                <w:rPr>
                  <w:rStyle w:val="Hyperlink"/>
                  <w:rFonts w:asciiTheme="majorHAnsi" w:hAnsiTheme="majorHAnsi" w:cstheme="majorHAnsi"/>
                </w:rPr>
                <w:t>cdc.gov/diabetes/</w:t>
              </w:r>
              <w:proofErr w:type="spellStart"/>
              <w:r w:rsidR="00EA7809" w:rsidRPr="00066933">
                <w:rPr>
                  <w:rStyle w:val="Hyperlink"/>
                  <w:rFonts w:asciiTheme="majorHAnsi" w:hAnsiTheme="majorHAnsi" w:cstheme="majorHAnsi"/>
                </w:rPr>
                <w:t>spanish</w:t>
              </w:r>
              <w:proofErr w:type="spellEnd"/>
              <w:r w:rsidR="00EA7809" w:rsidRPr="00066933">
                <w:rPr>
                  <w:rStyle w:val="Hyperlink"/>
                  <w:rFonts w:asciiTheme="majorHAnsi" w:hAnsiTheme="majorHAnsi" w:cstheme="majorHAnsi"/>
                </w:rPr>
                <w:t>/</w:t>
              </w:r>
              <w:proofErr w:type="spellStart"/>
              <w:r w:rsidR="00EA7809" w:rsidRPr="00066933">
                <w:rPr>
                  <w:rStyle w:val="Hyperlink"/>
                  <w:rFonts w:asciiTheme="majorHAnsi" w:hAnsiTheme="majorHAnsi" w:cstheme="majorHAnsi"/>
                </w:rPr>
                <w:t>risktest</w:t>
              </w:r>
              <w:proofErr w:type="spellEnd"/>
            </w:hyperlink>
            <w:r w:rsidRPr="00066933">
              <w:rPr>
                <w:rFonts w:asciiTheme="majorHAnsi" w:hAnsiTheme="majorHAnsi" w:cstheme="majorHAnsi"/>
                <w:lang w:val="es-US"/>
              </w:rPr>
              <w:t>.</w:t>
            </w:r>
          </w:p>
        </w:tc>
      </w:tr>
      <w:tr w:rsidR="00D63D3C" w:rsidRPr="00066933" w14:paraId="557FEDC5" w14:textId="77777777" w:rsidTr="04A70509">
        <w:tc>
          <w:tcPr>
            <w:tcW w:w="9885" w:type="dxa"/>
          </w:tcPr>
          <w:p w14:paraId="5907A57C" w14:textId="39B7AA9B" w:rsidR="00D63D3C" w:rsidRPr="00066933" w:rsidRDefault="00A90E97" w:rsidP="00E66397">
            <w:pPr>
              <w:rPr>
                <w:rFonts w:asciiTheme="majorHAnsi" w:hAnsiTheme="majorHAnsi" w:cstheme="majorHAnsi"/>
              </w:rPr>
            </w:pPr>
            <w:r w:rsidRPr="00066933">
              <w:rPr>
                <w:rFonts w:asciiTheme="majorHAnsi" w:hAnsiTheme="majorHAnsi" w:cstheme="majorHAnsi"/>
              </w:rPr>
              <w:t xml:space="preserve"> Your mom is always there for you. Be there for her by e</w:t>
            </w:r>
            <w:r w:rsidR="00D63D3C" w:rsidRPr="00066933">
              <w:rPr>
                <w:rFonts w:asciiTheme="majorHAnsi" w:hAnsiTheme="majorHAnsi" w:cstheme="majorHAnsi"/>
              </w:rPr>
              <w:t>ncourag</w:t>
            </w:r>
            <w:r w:rsidRPr="00066933">
              <w:rPr>
                <w:rFonts w:asciiTheme="majorHAnsi" w:hAnsiTheme="majorHAnsi" w:cstheme="majorHAnsi"/>
              </w:rPr>
              <w:t>ing</w:t>
            </w:r>
            <w:r w:rsidR="00D63D3C" w:rsidRPr="00066933">
              <w:rPr>
                <w:rFonts w:asciiTheme="majorHAnsi" w:hAnsiTheme="majorHAnsi" w:cstheme="majorHAnsi"/>
              </w:rPr>
              <w:t xml:space="preserve"> her to learn if she might have prediabetes by taking the prediabetes risk test at </w:t>
            </w:r>
            <w:hyperlink r:id="rId17" w:history="1">
              <w:r w:rsidR="00EA7809" w:rsidRPr="00066933">
                <w:rPr>
                  <w:rStyle w:val="Hyperlink"/>
                  <w:rFonts w:asciiTheme="majorHAnsi" w:hAnsiTheme="majorHAnsi" w:cstheme="majorHAnsi"/>
                </w:rPr>
                <w:t>cdc.gov/diabetes/</w:t>
              </w:r>
              <w:proofErr w:type="spellStart"/>
              <w:r w:rsidR="00EA7809" w:rsidRPr="00066933">
                <w:rPr>
                  <w:rStyle w:val="Hyperlink"/>
                  <w:rFonts w:asciiTheme="majorHAnsi" w:hAnsiTheme="majorHAnsi" w:cstheme="majorHAnsi"/>
                </w:rPr>
                <w:t>risktest</w:t>
              </w:r>
              <w:proofErr w:type="spellEnd"/>
            </w:hyperlink>
            <w:r w:rsidR="00D63D3C" w:rsidRPr="00066933">
              <w:rPr>
                <w:rFonts w:asciiTheme="majorHAnsi" w:hAnsiTheme="majorHAnsi" w:cstheme="majorHAnsi"/>
              </w:rPr>
              <w:t xml:space="preserve">. </w:t>
            </w:r>
          </w:p>
          <w:p w14:paraId="15646728" w14:textId="77777777" w:rsidR="00D63D3C" w:rsidRPr="00066933" w:rsidRDefault="00D63D3C" w:rsidP="00E66397">
            <w:pPr>
              <w:rPr>
                <w:rFonts w:asciiTheme="majorHAnsi" w:hAnsiTheme="majorHAnsi" w:cstheme="majorHAnsi"/>
              </w:rPr>
            </w:pPr>
          </w:p>
          <w:p w14:paraId="47D62C98" w14:textId="77777777" w:rsidR="00D63D3C" w:rsidRPr="00066933" w:rsidRDefault="00D63D3C" w:rsidP="00E66397">
            <w:pPr>
              <w:rPr>
                <w:rFonts w:asciiTheme="majorHAnsi" w:hAnsiTheme="majorHAnsi" w:cstheme="majorHAnsi"/>
              </w:rPr>
            </w:pPr>
            <w:r w:rsidRPr="00066933">
              <w:rPr>
                <w:rFonts w:asciiTheme="majorHAnsi" w:hAnsiTheme="majorHAnsi" w:cstheme="majorHAnsi"/>
              </w:rPr>
              <w:t xml:space="preserve">Spanish: </w:t>
            </w:r>
          </w:p>
          <w:p w14:paraId="7E798C7F" w14:textId="7CF79948" w:rsidR="00D63D3C" w:rsidRPr="00066933" w:rsidRDefault="00D63D3C" w:rsidP="00E66397">
            <w:pPr>
              <w:rPr>
                <w:rFonts w:asciiTheme="majorHAnsi" w:hAnsiTheme="majorHAnsi" w:cstheme="majorHAnsi"/>
                <w:lang w:val="es-US"/>
              </w:rPr>
            </w:pPr>
            <w:r w:rsidRPr="00066933">
              <w:rPr>
                <w:rFonts w:asciiTheme="majorHAnsi" w:hAnsiTheme="majorHAnsi" w:cstheme="majorHAnsi"/>
                <w:lang w:val="es-US"/>
              </w:rPr>
              <w:t xml:space="preserve">Tu mamá es tu mejor amiga. Motívala a que se haga la evaluación de riesgo de la prediabetes para saber si es posible que tenga prediabetes. Comparte este enlace </w:t>
            </w:r>
            <w:hyperlink r:id="rId18" w:history="1">
              <w:r w:rsidR="00EA7809" w:rsidRPr="00066933">
                <w:rPr>
                  <w:rStyle w:val="Hyperlink"/>
                  <w:rFonts w:asciiTheme="majorHAnsi" w:hAnsiTheme="majorHAnsi" w:cstheme="majorHAnsi"/>
                </w:rPr>
                <w:t>cdc.gov/diabetes/</w:t>
              </w:r>
              <w:proofErr w:type="spellStart"/>
              <w:r w:rsidR="00EA7809" w:rsidRPr="00066933">
                <w:rPr>
                  <w:rStyle w:val="Hyperlink"/>
                  <w:rFonts w:asciiTheme="majorHAnsi" w:hAnsiTheme="majorHAnsi" w:cstheme="majorHAnsi"/>
                </w:rPr>
                <w:t>spanish</w:t>
              </w:r>
              <w:proofErr w:type="spellEnd"/>
              <w:r w:rsidR="00EA7809" w:rsidRPr="00066933">
                <w:rPr>
                  <w:rStyle w:val="Hyperlink"/>
                  <w:rFonts w:asciiTheme="majorHAnsi" w:hAnsiTheme="majorHAnsi" w:cstheme="majorHAnsi"/>
                </w:rPr>
                <w:t>/</w:t>
              </w:r>
              <w:proofErr w:type="spellStart"/>
              <w:r w:rsidR="00EA7809" w:rsidRPr="00066933">
                <w:rPr>
                  <w:rStyle w:val="Hyperlink"/>
                  <w:rFonts w:asciiTheme="majorHAnsi" w:hAnsiTheme="majorHAnsi" w:cstheme="majorHAnsi"/>
                </w:rPr>
                <w:t>risktest</w:t>
              </w:r>
              <w:proofErr w:type="spellEnd"/>
            </w:hyperlink>
            <w:r w:rsidRPr="00066933">
              <w:rPr>
                <w:rFonts w:asciiTheme="majorHAnsi" w:hAnsiTheme="majorHAnsi" w:cstheme="majorHAnsi"/>
                <w:lang w:val="es-US"/>
              </w:rPr>
              <w:t>.</w:t>
            </w:r>
          </w:p>
        </w:tc>
      </w:tr>
      <w:tr w:rsidR="00D63D3C" w:rsidRPr="00066933" w14:paraId="5CF614DB" w14:textId="77777777" w:rsidTr="04A70509">
        <w:tc>
          <w:tcPr>
            <w:tcW w:w="9885" w:type="dxa"/>
          </w:tcPr>
          <w:p w14:paraId="27D183F2" w14:textId="1FC9CA11" w:rsidR="00D63D3C" w:rsidRPr="00066933" w:rsidRDefault="00D63D3C" w:rsidP="00E66397">
            <w:pPr>
              <w:rPr>
                <w:rFonts w:asciiTheme="majorHAnsi" w:hAnsiTheme="majorHAnsi" w:cstheme="majorHAnsi"/>
              </w:rPr>
            </w:pPr>
            <w:r w:rsidRPr="00066933">
              <w:rPr>
                <w:rFonts w:asciiTheme="majorHAnsi" w:hAnsiTheme="majorHAnsi" w:cstheme="majorHAnsi"/>
              </w:rPr>
              <w:t xml:space="preserve">Your mother has always been there for you. Now it’s your turn to do something for her. This Mother’s Day, talk to her about whether she might have prediabetes. You can find out together at </w:t>
            </w:r>
            <w:hyperlink r:id="rId19" w:history="1">
              <w:r w:rsidR="00EA7809" w:rsidRPr="00066933">
                <w:rPr>
                  <w:rStyle w:val="Hyperlink"/>
                  <w:rFonts w:asciiTheme="majorHAnsi" w:hAnsiTheme="majorHAnsi" w:cstheme="majorHAnsi"/>
                </w:rPr>
                <w:t>cdc.gov/diabetes/</w:t>
              </w:r>
              <w:proofErr w:type="spellStart"/>
              <w:r w:rsidR="00EA7809" w:rsidRPr="00066933">
                <w:rPr>
                  <w:rStyle w:val="Hyperlink"/>
                  <w:rFonts w:asciiTheme="majorHAnsi" w:hAnsiTheme="majorHAnsi" w:cstheme="majorHAnsi"/>
                </w:rPr>
                <w:t>risktest</w:t>
              </w:r>
              <w:proofErr w:type="spellEnd"/>
            </w:hyperlink>
            <w:r w:rsidRPr="00066933">
              <w:rPr>
                <w:rFonts w:asciiTheme="majorHAnsi" w:hAnsiTheme="majorHAnsi" w:cstheme="majorHAnsi"/>
              </w:rPr>
              <w:t xml:space="preserve">. </w:t>
            </w:r>
          </w:p>
        </w:tc>
      </w:tr>
      <w:tr w:rsidR="00D63D3C" w:rsidRPr="00066933" w14:paraId="4C4DCC80" w14:textId="77777777" w:rsidTr="04A70509">
        <w:tc>
          <w:tcPr>
            <w:tcW w:w="9885" w:type="dxa"/>
          </w:tcPr>
          <w:p w14:paraId="678B0294" w14:textId="77777777" w:rsidR="00D63D3C" w:rsidRPr="00066933" w:rsidRDefault="00D63D3C" w:rsidP="00E66397">
            <w:pPr>
              <w:rPr>
                <w:rFonts w:asciiTheme="majorHAnsi" w:hAnsiTheme="majorHAnsi" w:cstheme="majorHAnsi"/>
              </w:rPr>
            </w:pPr>
            <w:r w:rsidRPr="00066933">
              <w:rPr>
                <w:rFonts w:asciiTheme="majorHAnsi" w:hAnsiTheme="majorHAnsi" w:cstheme="majorHAnsi"/>
              </w:rPr>
              <w:t>Are you a busy mom living with prediabetes? Put yourself first this Mother’s Day by joining [</w:t>
            </w:r>
            <w:r w:rsidRPr="00066933">
              <w:rPr>
                <w:rFonts w:asciiTheme="majorHAnsi" w:hAnsiTheme="majorHAnsi" w:cstheme="majorHAnsi"/>
                <w:highlight w:val="yellow"/>
              </w:rPr>
              <w:t>name of program</w:t>
            </w:r>
            <w:r w:rsidRPr="00066933">
              <w:rPr>
                <w:rFonts w:asciiTheme="majorHAnsi" w:hAnsiTheme="majorHAnsi" w:cstheme="majorHAnsi"/>
              </w:rPr>
              <w:t>]</w:t>
            </w:r>
            <w:r w:rsidRPr="00066933">
              <w:rPr>
                <w:rFonts w:asciiTheme="majorHAnsi" w:hAnsiTheme="majorHAnsi" w:cstheme="majorHAnsi"/>
                <w:highlight w:val="yellow"/>
              </w:rPr>
              <w:t xml:space="preserve"> a CDC-recognized lifestyle change program</w:t>
            </w:r>
            <w:r w:rsidRPr="00066933">
              <w:rPr>
                <w:rFonts w:asciiTheme="majorHAnsi" w:hAnsiTheme="majorHAnsi" w:cstheme="majorHAnsi"/>
              </w:rPr>
              <w:t>. Learn how you can prioritize your health and still be Mom of the Year. Visit [</w:t>
            </w:r>
            <w:r w:rsidRPr="00066933">
              <w:rPr>
                <w:rFonts w:asciiTheme="majorHAnsi" w:hAnsiTheme="majorHAnsi" w:cstheme="majorHAnsi"/>
                <w:highlight w:val="yellow"/>
              </w:rPr>
              <w:t>insert website</w:t>
            </w:r>
            <w:r w:rsidRPr="00066933">
              <w:rPr>
                <w:rFonts w:asciiTheme="majorHAnsi" w:hAnsiTheme="majorHAnsi" w:cstheme="majorHAnsi"/>
              </w:rPr>
              <w:t xml:space="preserve">]. </w:t>
            </w:r>
          </w:p>
        </w:tc>
      </w:tr>
      <w:tr w:rsidR="00D63D3C" w:rsidRPr="00066933" w14:paraId="23421165" w14:textId="77777777" w:rsidTr="04A70509">
        <w:tc>
          <w:tcPr>
            <w:tcW w:w="9885" w:type="dxa"/>
          </w:tcPr>
          <w:p w14:paraId="5FAB296F" w14:textId="4AA657E6" w:rsidR="00D63D3C" w:rsidRPr="00066933" w:rsidRDefault="00D63D3C" w:rsidP="00E66397">
            <w:pPr>
              <w:rPr>
                <w:rStyle w:val="Hyperlink"/>
                <w:rFonts w:asciiTheme="majorHAnsi" w:hAnsiTheme="majorHAnsi" w:cstheme="majorHAnsi"/>
              </w:rPr>
            </w:pPr>
            <w:r w:rsidRPr="00066933">
              <w:rPr>
                <w:rFonts w:asciiTheme="majorHAnsi" w:hAnsiTheme="majorHAnsi" w:cstheme="majorHAnsi"/>
              </w:rPr>
              <w:t xml:space="preserve">Mother’s Day is the perfect time to talk to your mom about your family health history. If you find out that type 2 diabetes runs in your family, take the prediabetes risk test at </w:t>
            </w:r>
            <w:hyperlink r:id="rId20" w:history="1">
              <w:r w:rsidR="00EA7809" w:rsidRPr="00066933">
                <w:rPr>
                  <w:rStyle w:val="Hyperlink"/>
                  <w:rFonts w:asciiTheme="majorHAnsi" w:hAnsiTheme="majorHAnsi" w:cstheme="majorHAnsi"/>
                </w:rPr>
                <w:t>cdc.gov/diabetes/</w:t>
              </w:r>
              <w:proofErr w:type="spellStart"/>
              <w:r w:rsidR="00EA7809" w:rsidRPr="00066933">
                <w:rPr>
                  <w:rStyle w:val="Hyperlink"/>
                  <w:rFonts w:asciiTheme="majorHAnsi" w:hAnsiTheme="majorHAnsi" w:cstheme="majorHAnsi"/>
                </w:rPr>
                <w:t>risktest</w:t>
              </w:r>
              <w:proofErr w:type="spellEnd"/>
            </w:hyperlink>
            <w:r w:rsidRPr="00066933">
              <w:rPr>
                <w:rStyle w:val="Hyperlink"/>
                <w:rFonts w:asciiTheme="majorHAnsi" w:hAnsiTheme="majorHAnsi" w:cstheme="majorHAnsi"/>
              </w:rPr>
              <w:t>.</w:t>
            </w:r>
          </w:p>
          <w:p w14:paraId="4461667C" w14:textId="77777777" w:rsidR="00D63D3C" w:rsidRPr="00066933" w:rsidRDefault="00D63D3C" w:rsidP="00E66397">
            <w:pPr>
              <w:rPr>
                <w:rFonts w:asciiTheme="majorHAnsi" w:hAnsiTheme="majorHAnsi" w:cstheme="majorHAnsi"/>
              </w:rPr>
            </w:pPr>
          </w:p>
          <w:p w14:paraId="67A570BF" w14:textId="77777777" w:rsidR="00D63D3C" w:rsidRPr="00066933" w:rsidRDefault="00D63D3C" w:rsidP="00E66397">
            <w:pPr>
              <w:rPr>
                <w:rFonts w:asciiTheme="majorHAnsi" w:hAnsiTheme="majorHAnsi" w:cstheme="majorHAnsi"/>
              </w:rPr>
            </w:pPr>
            <w:r w:rsidRPr="00066933">
              <w:rPr>
                <w:rFonts w:asciiTheme="majorHAnsi" w:hAnsiTheme="majorHAnsi" w:cstheme="majorHAnsi"/>
              </w:rPr>
              <w:t xml:space="preserve">Spanish: </w:t>
            </w:r>
          </w:p>
          <w:p w14:paraId="50E33716" w14:textId="4089624A" w:rsidR="00D63D3C" w:rsidRPr="00066933" w:rsidRDefault="00D63D3C" w:rsidP="00E66397">
            <w:pPr>
              <w:rPr>
                <w:rFonts w:asciiTheme="majorHAnsi" w:hAnsiTheme="majorHAnsi" w:cstheme="majorHAnsi"/>
                <w:lang w:val="es-US"/>
              </w:rPr>
            </w:pPr>
            <w:r w:rsidRPr="00066933">
              <w:rPr>
                <w:rFonts w:asciiTheme="majorHAnsi" w:hAnsiTheme="majorHAnsi" w:cstheme="majorHAnsi"/>
                <w:lang w:val="es-US"/>
              </w:rPr>
              <w:t xml:space="preserve">El Día de las Madres es el momento perfecto para hablar con tu mamá sobre tus antecedentes familiares de salud. Si te enteras </w:t>
            </w:r>
            <w:proofErr w:type="gramStart"/>
            <w:r w:rsidRPr="00066933">
              <w:rPr>
                <w:rFonts w:asciiTheme="majorHAnsi" w:hAnsiTheme="majorHAnsi" w:cstheme="majorHAnsi"/>
                <w:lang w:val="es-US"/>
              </w:rPr>
              <w:t>que</w:t>
            </w:r>
            <w:proofErr w:type="gramEnd"/>
            <w:r w:rsidRPr="00066933">
              <w:rPr>
                <w:rFonts w:asciiTheme="majorHAnsi" w:hAnsiTheme="majorHAnsi" w:cstheme="majorHAnsi"/>
                <w:lang w:val="es-US"/>
              </w:rPr>
              <w:t xml:space="preserve"> alguien en tu familia tiene o ha tenido la diabetes tipo 2, hazte la evaluación de riesgo de la prediabetes en </w:t>
            </w:r>
            <w:hyperlink r:id="rId21" w:history="1">
              <w:r w:rsidR="00EA7809" w:rsidRPr="00066933">
                <w:rPr>
                  <w:rStyle w:val="Hyperlink"/>
                  <w:rFonts w:asciiTheme="majorHAnsi" w:hAnsiTheme="majorHAnsi" w:cstheme="majorHAnsi"/>
                </w:rPr>
                <w:t>cdc.gov/diabetes/</w:t>
              </w:r>
              <w:proofErr w:type="spellStart"/>
              <w:r w:rsidR="00EA7809" w:rsidRPr="00066933">
                <w:rPr>
                  <w:rStyle w:val="Hyperlink"/>
                  <w:rFonts w:asciiTheme="majorHAnsi" w:hAnsiTheme="majorHAnsi" w:cstheme="majorHAnsi"/>
                </w:rPr>
                <w:t>spanish</w:t>
              </w:r>
              <w:proofErr w:type="spellEnd"/>
              <w:r w:rsidR="00EA7809" w:rsidRPr="00066933">
                <w:rPr>
                  <w:rStyle w:val="Hyperlink"/>
                  <w:rFonts w:asciiTheme="majorHAnsi" w:hAnsiTheme="majorHAnsi" w:cstheme="majorHAnsi"/>
                </w:rPr>
                <w:t>/</w:t>
              </w:r>
              <w:proofErr w:type="spellStart"/>
              <w:r w:rsidR="00EA7809" w:rsidRPr="00066933">
                <w:rPr>
                  <w:rStyle w:val="Hyperlink"/>
                  <w:rFonts w:asciiTheme="majorHAnsi" w:hAnsiTheme="majorHAnsi" w:cstheme="majorHAnsi"/>
                </w:rPr>
                <w:t>risktest</w:t>
              </w:r>
              <w:proofErr w:type="spellEnd"/>
            </w:hyperlink>
            <w:r w:rsidRPr="00066933">
              <w:rPr>
                <w:rFonts w:asciiTheme="majorHAnsi" w:hAnsiTheme="majorHAnsi" w:cstheme="majorHAnsi"/>
                <w:lang w:val="es-US"/>
              </w:rPr>
              <w:t>.</w:t>
            </w:r>
          </w:p>
        </w:tc>
      </w:tr>
    </w:tbl>
    <w:p w14:paraId="38A20B7C" w14:textId="77777777" w:rsidR="00D63D3C" w:rsidRPr="00066933" w:rsidRDefault="00D63D3C" w:rsidP="00D63D3C">
      <w:pPr>
        <w:rPr>
          <w:rFonts w:asciiTheme="majorHAnsi" w:hAnsiTheme="majorHAnsi" w:cstheme="majorHAnsi"/>
        </w:rPr>
      </w:pPr>
    </w:p>
    <w:p w14:paraId="6BECC9C2" w14:textId="77777777" w:rsidR="00B669C3" w:rsidRDefault="00B669C3" w:rsidP="00801FD0">
      <w:pPr>
        <w:spacing w:after="0" w:line="240" w:lineRule="auto"/>
        <w:rPr>
          <w:rFonts w:ascii="Arial" w:hAnsi="Arial" w:cs="Arial"/>
          <w:b/>
          <w:color w:val="1F4E79" w:themeColor="accent1" w:themeShade="80"/>
          <w:sz w:val="24"/>
          <w:szCs w:val="24"/>
        </w:rPr>
      </w:pPr>
    </w:p>
    <w:p w14:paraId="7BE96550" w14:textId="77777777" w:rsidR="00795D92" w:rsidRPr="00795D92" w:rsidRDefault="00795D92" w:rsidP="00795D92">
      <w:pPr>
        <w:rPr>
          <w:rFonts w:ascii="Arial" w:hAnsi="Arial" w:cs="Arial"/>
          <w:sz w:val="24"/>
          <w:szCs w:val="24"/>
        </w:rPr>
      </w:pPr>
    </w:p>
    <w:p w14:paraId="2064330B" w14:textId="77777777" w:rsidR="00795D92" w:rsidRPr="00795D92" w:rsidRDefault="00795D92" w:rsidP="00795D92">
      <w:pPr>
        <w:rPr>
          <w:rFonts w:ascii="Arial" w:hAnsi="Arial" w:cs="Arial"/>
          <w:sz w:val="24"/>
          <w:szCs w:val="24"/>
        </w:rPr>
      </w:pPr>
    </w:p>
    <w:p w14:paraId="09118EC6" w14:textId="77777777" w:rsidR="00795D92" w:rsidRPr="00795D92" w:rsidRDefault="00795D92" w:rsidP="00795D92">
      <w:pPr>
        <w:rPr>
          <w:rFonts w:ascii="Arial" w:hAnsi="Arial" w:cs="Arial"/>
          <w:sz w:val="24"/>
          <w:szCs w:val="24"/>
        </w:rPr>
      </w:pPr>
    </w:p>
    <w:p w14:paraId="4C5E6FC0" w14:textId="77777777" w:rsidR="00795D92" w:rsidRPr="00795D92" w:rsidRDefault="00795D92" w:rsidP="00795D92">
      <w:pPr>
        <w:rPr>
          <w:rFonts w:ascii="Arial" w:hAnsi="Arial" w:cs="Arial"/>
          <w:sz w:val="24"/>
          <w:szCs w:val="24"/>
        </w:rPr>
      </w:pPr>
    </w:p>
    <w:p w14:paraId="28A928D3" w14:textId="77777777" w:rsidR="00795D92" w:rsidRDefault="00795D92" w:rsidP="00795D92">
      <w:pPr>
        <w:rPr>
          <w:rFonts w:ascii="Arial" w:hAnsi="Arial" w:cs="Arial"/>
          <w:b/>
          <w:color w:val="1F4E79" w:themeColor="accent1" w:themeShade="80"/>
          <w:sz w:val="24"/>
          <w:szCs w:val="24"/>
        </w:rPr>
      </w:pPr>
    </w:p>
    <w:p w14:paraId="3ACEBAB0" w14:textId="77777777" w:rsidR="00795D92" w:rsidRPr="00795D92" w:rsidRDefault="00795D92" w:rsidP="00795D92">
      <w:pPr>
        <w:jc w:val="center"/>
        <w:rPr>
          <w:rFonts w:ascii="Arial" w:hAnsi="Arial" w:cs="Arial"/>
          <w:sz w:val="24"/>
          <w:szCs w:val="24"/>
        </w:rPr>
      </w:pPr>
    </w:p>
    <w:sectPr w:rsidR="00795D92" w:rsidRPr="00795D92" w:rsidSect="00C32CF4">
      <w:headerReference w:type="first" r:id="rId22"/>
      <w:footerReference w:type="first" r:id="rId23"/>
      <w:pgSz w:w="12240" w:h="15840"/>
      <w:pgMar w:top="720" w:right="720" w:bottom="720" w:left="9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93C62" w14:textId="77777777" w:rsidR="00EA2F9D" w:rsidRDefault="00EA2F9D" w:rsidP="005B6B50">
      <w:pPr>
        <w:spacing w:after="0" w:line="240" w:lineRule="auto"/>
      </w:pPr>
      <w:r>
        <w:separator/>
      </w:r>
    </w:p>
  </w:endnote>
  <w:endnote w:type="continuationSeparator" w:id="0">
    <w:p w14:paraId="052C915C" w14:textId="77777777" w:rsidR="00EA2F9D" w:rsidRDefault="00EA2F9D" w:rsidP="005B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C76EA" w14:textId="6FF4ACBB" w:rsidR="00D4777D" w:rsidRDefault="00D4777D" w:rsidP="00463B4D">
    <w:pPr>
      <w:pStyle w:val="Footer"/>
      <w:jc w:val="center"/>
    </w:pPr>
    <w:r>
      <w:rPr>
        <w:noProof/>
      </w:rPr>
      <w:drawing>
        <wp:inline distT="0" distB="0" distL="0" distR="0" wp14:anchorId="1893691D" wp14:editId="6A3435A7">
          <wp:extent cx="5943600" cy="720725"/>
          <wp:effectExtent l="0" t="0" r="0" b="3175"/>
          <wp:docPr id="9" name="Picture 9" descr="CDC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213" descr="CDC footer"/>
                  <pic:cNvPicPr/>
                </pic:nvPicPr>
                <pic:blipFill rotWithShape="1">
                  <a:blip r:embed="rId1">
                    <a:extLst>
                      <a:ext uri="{28A0092B-C50C-407E-A947-70E740481C1C}">
                        <a14:useLocalDpi xmlns:a14="http://schemas.microsoft.com/office/drawing/2010/main" val="0"/>
                      </a:ext>
                    </a:extLst>
                  </a:blip>
                  <a:srcRect l="2923" t="19326" r="2797" b="15831"/>
                  <a:stretch/>
                </pic:blipFill>
                <pic:spPr bwMode="auto">
                  <a:xfrm>
                    <a:off x="0" y="0"/>
                    <a:ext cx="5943600" cy="720725"/>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B97F7" w14:textId="77777777" w:rsidR="00EA2F9D" w:rsidRDefault="00EA2F9D" w:rsidP="005B6B50">
      <w:pPr>
        <w:spacing w:after="0" w:line="240" w:lineRule="auto"/>
      </w:pPr>
      <w:r>
        <w:separator/>
      </w:r>
    </w:p>
  </w:footnote>
  <w:footnote w:type="continuationSeparator" w:id="0">
    <w:p w14:paraId="4C3F284F" w14:textId="77777777" w:rsidR="00EA2F9D" w:rsidRDefault="00EA2F9D" w:rsidP="005B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F185B" w14:textId="4D98B5B9" w:rsidR="00D4777D" w:rsidRDefault="00D4777D">
    <w:pPr>
      <w:pStyle w:val="Header"/>
    </w:pPr>
    <w:r w:rsidRPr="00D4777D">
      <w:rPr>
        <w:noProof/>
      </w:rPr>
      <w:drawing>
        <wp:anchor distT="0" distB="0" distL="114300" distR="114300" simplePos="0" relativeHeight="251664384" behindDoc="0" locked="0" layoutInCell="1" allowOverlap="1" wp14:anchorId="47D7DD3A" wp14:editId="51B50941">
          <wp:simplePos x="0" y="0"/>
          <wp:positionH relativeFrom="column">
            <wp:posOffset>2844800</wp:posOffset>
          </wp:positionH>
          <wp:positionV relativeFrom="paragraph">
            <wp:posOffset>-444500</wp:posOffset>
          </wp:positionV>
          <wp:extent cx="1024255" cy="572770"/>
          <wp:effectExtent l="0" t="0" r="0" b="0"/>
          <wp:wrapNone/>
          <wp:docPr id="1" name="Picture 1" descr="National Diabetes Prevention Progra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National Diabetes Prevention Program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4255" cy="572770"/>
                  </a:xfrm>
                  <a:prstGeom prst="rect">
                    <a:avLst/>
                  </a:prstGeom>
                  <a:noFill/>
                </pic:spPr>
              </pic:pic>
            </a:graphicData>
          </a:graphic>
        </wp:anchor>
      </w:drawing>
    </w:r>
    <w:r w:rsidRPr="00D4777D">
      <w:rPr>
        <w:noProof/>
      </w:rPr>
      <mc:AlternateContent>
        <mc:Choice Requires="wps">
          <w:drawing>
            <wp:anchor distT="0" distB="0" distL="114300" distR="114300" simplePos="0" relativeHeight="251663360" behindDoc="0" locked="0" layoutInCell="1" allowOverlap="1" wp14:anchorId="11FDDAA8" wp14:editId="6FBAA175">
              <wp:simplePos x="0" y="0"/>
              <wp:positionH relativeFrom="column">
                <wp:posOffset>2374900</wp:posOffset>
              </wp:positionH>
              <wp:positionV relativeFrom="paragraph">
                <wp:posOffset>-482600</wp:posOffset>
              </wp:positionV>
              <wp:extent cx="1977390" cy="638175"/>
              <wp:effectExtent l="0" t="0" r="0" b="0"/>
              <wp:wrapNone/>
              <wp:docPr id="25"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7390" cy="638175"/>
                      </a:xfrm>
                      <a:prstGeom prst="rect">
                        <a:avLst/>
                      </a:prstGeom>
                      <a:solidFill>
                        <a:schemeClr val="bg1"/>
                      </a:solidFill>
                      <a:ln>
                        <a:noFill/>
                      </a:ln>
                    </wps:spPr>
                    <wps:bodyPr vert="horz" lIns="0" tIns="45720" rIns="91440" bIns="0" rtlCol="0" anchor="ctr" anchorCtr="0">
                      <a:noAutofit/>
                    </wps:bodyPr>
                  </wps:wsp>
                </a:graphicData>
              </a:graphic>
            </wp:anchor>
          </w:drawing>
        </mc:Choice>
        <mc:Fallback>
          <w:pict>
            <v:shapetype w14:anchorId="316A8E65" id="_x0000_t202" coordsize="21600,21600" o:spt="202" path="m,l,21600r21600,l21600,xe">
              <v:stroke joinstyle="miter"/>
              <v:path gradientshapeok="t" o:connecttype="rect"/>
            </v:shapetype>
            <v:shape id="Title 1" o:spid="_x0000_s1026" type="#_x0000_t202" alt="&quot;&quot;" style="position:absolute;margin-left:187pt;margin-top:-38pt;width:155.7pt;height:50.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" fillcolor="white [3212]" stroked="f">
              <v:textbox inset="0,,,0"/>
            </v:shape>
          </w:pict>
        </mc:Fallback>
      </mc:AlternateContent>
    </w:r>
    <w:r w:rsidRPr="00D4777D">
      <w:rPr>
        <w:noProof/>
      </w:rPr>
      <mc:AlternateContent>
        <mc:Choice Requires="wps">
          <w:drawing>
            <wp:anchor distT="0" distB="0" distL="114300" distR="114300" simplePos="0" relativeHeight="251662336" behindDoc="0" locked="0" layoutInCell="1" allowOverlap="1" wp14:anchorId="2E43F81F" wp14:editId="545C306D">
              <wp:simplePos x="0" y="0"/>
              <wp:positionH relativeFrom="column">
                <wp:posOffset>-577850</wp:posOffset>
              </wp:positionH>
              <wp:positionV relativeFrom="paragraph">
                <wp:posOffset>-260350</wp:posOffset>
              </wp:positionV>
              <wp:extent cx="7772400" cy="190500"/>
              <wp:effectExtent l="0" t="0" r="0" b="0"/>
              <wp:wrapNone/>
              <wp:docPr id="23"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190500"/>
                      </a:xfrm>
                      <a:prstGeom prst="rect">
                        <a:avLst/>
                      </a:prstGeom>
                      <a:solidFill>
                        <a:srgbClr val="00864A"/>
                      </a:solidFill>
                      <a:ln>
                        <a:noFill/>
                      </a:ln>
                    </wps:spPr>
                    <wps:bodyPr vert="horz" lIns="0" tIns="45720" rIns="91440" bIns="0" rtlCol="0" anchor="ctr" anchorCtr="0">
                      <a:noAutofit/>
                    </wps:bodyPr>
                  </wps:wsp>
                </a:graphicData>
              </a:graphic>
            </wp:anchor>
          </w:drawing>
        </mc:Choice>
        <mc:Fallback>
          <w:pict>
            <v:shape w14:anchorId="5722DEE4" id="Title 1" o:spid="_x0000_s1026" type="#_x0000_t202" alt="&quot;&quot;" style="position:absolute;margin-left:-45.5pt;margin-top:-20.5pt;width:612pt;height: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" fillcolor="#00864a" stroked="f">
              <v:textbox inset="0,,,0"/>
            </v:shape>
          </w:pict>
        </mc:Fallback>
      </mc:AlternateContent>
    </w:r>
    <w:r w:rsidRPr="00D4777D">
      <w:rPr>
        <w:noProof/>
      </w:rPr>
      <mc:AlternateContent>
        <mc:Choice Requires="wps">
          <w:drawing>
            <wp:anchor distT="0" distB="0" distL="114300" distR="114300" simplePos="0" relativeHeight="251661312" behindDoc="0" locked="0" layoutInCell="1" allowOverlap="1" wp14:anchorId="5B89F2E1" wp14:editId="2D876E38">
              <wp:simplePos x="0" y="0"/>
              <wp:positionH relativeFrom="column">
                <wp:posOffset>-577850</wp:posOffset>
              </wp:positionH>
              <wp:positionV relativeFrom="paragraph">
                <wp:posOffset>-476250</wp:posOffset>
              </wp:positionV>
              <wp:extent cx="7772400" cy="619125"/>
              <wp:effectExtent l="0" t="0" r="0" b="9525"/>
              <wp:wrapNone/>
              <wp:docPr id="7"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619125"/>
                      </a:xfrm>
                      <a:prstGeom prst="rect">
                        <a:avLst/>
                      </a:prstGeom>
                      <a:solidFill>
                        <a:srgbClr val="155FAB"/>
                      </a:solidFill>
                      <a:ln>
                        <a:noFill/>
                      </a:ln>
                    </wps:spPr>
                    <wps:bodyPr vert="horz" lIns="0" tIns="45720" rIns="91440" bIns="0" rtlCol="0" anchor="ctr" anchorCtr="0">
                      <a:noAutofit/>
                    </wps:bodyPr>
                  </wps:wsp>
                </a:graphicData>
              </a:graphic>
            </wp:anchor>
          </w:drawing>
        </mc:Choice>
        <mc:Fallback>
          <w:pict>
            <v:shape w14:anchorId="073EE860" id="Title 1" o:spid="_x0000_s1026" type="#_x0000_t202" alt="&quot;&quot;" style="position:absolute;margin-left:-45.5pt;margin-top:-37.5pt;width:612pt;height:48.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" fillcolor="#155fab" stroked="f">
              <v:textbox inset="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D21"/>
    <w:multiLevelType w:val="multilevel"/>
    <w:tmpl w:val="C0DA1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05848"/>
    <w:multiLevelType w:val="hybridMultilevel"/>
    <w:tmpl w:val="54547252"/>
    <w:lvl w:ilvl="0" w:tplc="A956DC2E">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002DF"/>
    <w:multiLevelType w:val="multilevel"/>
    <w:tmpl w:val="8200D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A34F53"/>
    <w:multiLevelType w:val="hybridMultilevel"/>
    <w:tmpl w:val="C0E82094"/>
    <w:lvl w:ilvl="0" w:tplc="63E82732">
      <w:start w:val="1"/>
      <w:numFmt w:val="bullet"/>
      <w:lvlText w:val=""/>
      <w:lvlJc w:val="left"/>
      <w:pPr>
        <w:ind w:left="720" w:hanging="360"/>
      </w:pPr>
      <w:rPr>
        <w:rFonts w:ascii="Symbol" w:hAnsi="Symbol" w:hint="default"/>
        <w:color w:val="30AEB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04E5F"/>
    <w:multiLevelType w:val="hybridMultilevel"/>
    <w:tmpl w:val="A394D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A3953"/>
    <w:multiLevelType w:val="hybridMultilevel"/>
    <w:tmpl w:val="E4A08C34"/>
    <w:lvl w:ilvl="0" w:tplc="A956DC2E">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A2CFA"/>
    <w:multiLevelType w:val="hybridMultilevel"/>
    <w:tmpl w:val="3CACE606"/>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A205F"/>
    <w:multiLevelType w:val="hybridMultilevel"/>
    <w:tmpl w:val="E182D4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BA7E6E"/>
    <w:multiLevelType w:val="hybridMultilevel"/>
    <w:tmpl w:val="61C67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4C2E6A"/>
    <w:multiLevelType w:val="hybridMultilevel"/>
    <w:tmpl w:val="1D4C4C3C"/>
    <w:lvl w:ilvl="0" w:tplc="34B6A3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6E688A"/>
    <w:multiLevelType w:val="hybridMultilevel"/>
    <w:tmpl w:val="80363BA6"/>
    <w:lvl w:ilvl="0" w:tplc="FF86465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42261"/>
    <w:multiLevelType w:val="multilevel"/>
    <w:tmpl w:val="19006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9E249A"/>
    <w:multiLevelType w:val="hybridMultilevel"/>
    <w:tmpl w:val="D1FA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944CE"/>
    <w:multiLevelType w:val="hybridMultilevel"/>
    <w:tmpl w:val="B08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F36044"/>
    <w:multiLevelType w:val="hybridMultilevel"/>
    <w:tmpl w:val="03AA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C296F"/>
    <w:multiLevelType w:val="hybridMultilevel"/>
    <w:tmpl w:val="A0929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01C61"/>
    <w:multiLevelType w:val="hybridMultilevel"/>
    <w:tmpl w:val="0830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40F3A"/>
    <w:multiLevelType w:val="hybridMultilevel"/>
    <w:tmpl w:val="A924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97280D"/>
    <w:multiLevelType w:val="hybridMultilevel"/>
    <w:tmpl w:val="76308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2135A6"/>
    <w:multiLevelType w:val="hybridMultilevel"/>
    <w:tmpl w:val="C2024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63D27"/>
    <w:multiLevelType w:val="hybridMultilevel"/>
    <w:tmpl w:val="96C8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464C5"/>
    <w:multiLevelType w:val="hybridMultilevel"/>
    <w:tmpl w:val="A7085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879DF"/>
    <w:multiLevelType w:val="hybridMultilevel"/>
    <w:tmpl w:val="58DA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9E5623"/>
    <w:multiLevelType w:val="hybridMultilevel"/>
    <w:tmpl w:val="EECA7F7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A42B4"/>
    <w:multiLevelType w:val="hybridMultilevel"/>
    <w:tmpl w:val="87A8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F866E0"/>
    <w:multiLevelType w:val="hybridMultilevel"/>
    <w:tmpl w:val="B84E1C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245DE"/>
    <w:multiLevelType w:val="hybridMultilevel"/>
    <w:tmpl w:val="38CA0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5"/>
  </w:num>
  <w:num w:numId="4">
    <w:abstractNumId w:val="23"/>
  </w:num>
  <w:num w:numId="5">
    <w:abstractNumId w:val="8"/>
  </w:num>
  <w:num w:numId="6">
    <w:abstractNumId w:val="13"/>
  </w:num>
  <w:num w:numId="7">
    <w:abstractNumId w:val="18"/>
  </w:num>
  <w:num w:numId="8">
    <w:abstractNumId w:val="20"/>
  </w:num>
  <w:num w:numId="9">
    <w:abstractNumId w:val="26"/>
  </w:num>
  <w:num w:numId="10">
    <w:abstractNumId w:val="9"/>
  </w:num>
  <w:num w:numId="11">
    <w:abstractNumId w:val="21"/>
  </w:num>
  <w:num w:numId="12">
    <w:abstractNumId w:val="16"/>
  </w:num>
  <w:num w:numId="13">
    <w:abstractNumId w:val="6"/>
  </w:num>
  <w:num w:numId="14">
    <w:abstractNumId w:val="7"/>
  </w:num>
  <w:num w:numId="15">
    <w:abstractNumId w:val="10"/>
  </w:num>
  <w:num w:numId="16">
    <w:abstractNumId w:val="17"/>
  </w:num>
  <w:num w:numId="17">
    <w:abstractNumId w:val="0"/>
  </w:num>
  <w:num w:numId="18">
    <w:abstractNumId w:val="14"/>
  </w:num>
  <w:num w:numId="19">
    <w:abstractNumId w:val="25"/>
  </w:num>
  <w:num w:numId="20">
    <w:abstractNumId w:val="11"/>
  </w:num>
  <w:num w:numId="21">
    <w:abstractNumId w:val="2"/>
  </w:num>
  <w:num w:numId="22">
    <w:abstractNumId w:val="22"/>
  </w:num>
  <w:num w:numId="23">
    <w:abstractNumId w:val="1"/>
  </w:num>
  <w:num w:numId="24">
    <w:abstractNumId w:val="5"/>
  </w:num>
  <w:num w:numId="25">
    <w:abstractNumId w:val="3"/>
  </w:num>
  <w:num w:numId="26">
    <w:abstractNumId w:val="24"/>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B50"/>
    <w:rsid w:val="00006FB1"/>
    <w:rsid w:val="0002461B"/>
    <w:rsid w:val="000249CF"/>
    <w:rsid w:val="00024E2B"/>
    <w:rsid w:val="000419B9"/>
    <w:rsid w:val="00051845"/>
    <w:rsid w:val="00066933"/>
    <w:rsid w:val="0007515A"/>
    <w:rsid w:val="00083120"/>
    <w:rsid w:val="00087D87"/>
    <w:rsid w:val="000D0806"/>
    <w:rsid w:val="000F23F0"/>
    <w:rsid w:val="00100562"/>
    <w:rsid w:val="00131F40"/>
    <w:rsid w:val="00131F67"/>
    <w:rsid w:val="0013583F"/>
    <w:rsid w:val="00147CEC"/>
    <w:rsid w:val="00175D0A"/>
    <w:rsid w:val="001A4826"/>
    <w:rsid w:val="001B27B2"/>
    <w:rsid w:val="001D0A42"/>
    <w:rsid w:val="001D7AF0"/>
    <w:rsid w:val="002014D1"/>
    <w:rsid w:val="002172B9"/>
    <w:rsid w:val="00226DB9"/>
    <w:rsid w:val="00243F7E"/>
    <w:rsid w:val="00263D29"/>
    <w:rsid w:val="002A457D"/>
    <w:rsid w:val="002A4880"/>
    <w:rsid w:val="002D2CFD"/>
    <w:rsid w:val="002E630F"/>
    <w:rsid w:val="002F226C"/>
    <w:rsid w:val="003112CD"/>
    <w:rsid w:val="00325D00"/>
    <w:rsid w:val="0032740D"/>
    <w:rsid w:val="00334CA9"/>
    <w:rsid w:val="003537D3"/>
    <w:rsid w:val="00385EB2"/>
    <w:rsid w:val="003C501A"/>
    <w:rsid w:val="003D09D4"/>
    <w:rsid w:val="003D6E40"/>
    <w:rsid w:val="003F5972"/>
    <w:rsid w:val="003F79C4"/>
    <w:rsid w:val="003F7F3D"/>
    <w:rsid w:val="0040170A"/>
    <w:rsid w:val="00420E6A"/>
    <w:rsid w:val="0042587E"/>
    <w:rsid w:val="00427ECB"/>
    <w:rsid w:val="004304E3"/>
    <w:rsid w:val="00463B4D"/>
    <w:rsid w:val="004B7D58"/>
    <w:rsid w:val="004D25FD"/>
    <w:rsid w:val="004D3C51"/>
    <w:rsid w:val="00502878"/>
    <w:rsid w:val="00524A15"/>
    <w:rsid w:val="00524FA4"/>
    <w:rsid w:val="005474CA"/>
    <w:rsid w:val="005524C7"/>
    <w:rsid w:val="005645D6"/>
    <w:rsid w:val="005840F3"/>
    <w:rsid w:val="00585196"/>
    <w:rsid w:val="005A42D1"/>
    <w:rsid w:val="005A58FA"/>
    <w:rsid w:val="005B1B28"/>
    <w:rsid w:val="005B5C1A"/>
    <w:rsid w:val="005B6B50"/>
    <w:rsid w:val="005F135C"/>
    <w:rsid w:val="005F1561"/>
    <w:rsid w:val="005F2D72"/>
    <w:rsid w:val="0060733F"/>
    <w:rsid w:val="0061467E"/>
    <w:rsid w:val="0063224B"/>
    <w:rsid w:val="006347FD"/>
    <w:rsid w:val="00663C28"/>
    <w:rsid w:val="00666EB7"/>
    <w:rsid w:val="0067686D"/>
    <w:rsid w:val="00692B86"/>
    <w:rsid w:val="006936AB"/>
    <w:rsid w:val="00694A76"/>
    <w:rsid w:val="006A4114"/>
    <w:rsid w:val="006B5F7B"/>
    <w:rsid w:val="006C53E9"/>
    <w:rsid w:val="006C7443"/>
    <w:rsid w:val="006C7FBD"/>
    <w:rsid w:val="006E29BD"/>
    <w:rsid w:val="006F0911"/>
    <w:rsid w:val="006F7E76"/>
    <w:rsid w:val="0070461B"/>
    <w:rsid w:val="0070757A"/>
    <w:rsid w:val="007124C6"/>
    <w:rsid w:val="007250A7"/>
    <w:rsid w:val="00754933"/>
    <w:rsid w:val="00757629"/>
    <w:rsid w:val="007601F3"/>
    <w:rsid w:val="0078132A"/>
    <w:rsid w:val="00792B7E"/>
    <w:rsid w:val="00795D92"/>
    <w:rsid w:val="00797DB4"/>
    <w:rsid w:val="007B25A8"/>
    <w:rsid w:val="007F26F3"/>
    <w:rsid w:val="007F57F7"/>
    <w:rsid w:val="007F5D93"/>
    <w:rsid w:val="00801FD0"/>
    <w:rsid w:val="008336FB"/>
    <w:rsid w:val="00845AC8"/>
    <w:rsid w:val="00845BAD"/>
    <w:rsid w:val="00851727"/>
    <w:rsid w:val="00886598"/>
    <w:rsid w:val="00887F69"/>
    <w:rsid w:val="008A31EF"/>
    <w:rsid w:val="008A6636"/>
    <w:rsid w:val="008B21B5"/>
    <w:rsid w:val="008D2C37"/>
    <w:rsid w:val="008F1D47"/>
    <w:rsid w:val="008F2A09"/>
    <w:rsid w:val="009011C7"/>
    <w:rsid w:val="00915027"/>
    <w:rsid w:val="0092631A"/>
    <w:rsid w:val="00962152"/>
    <w:rsid w:val="00971C6A"/>
    <w:rsid w:val="0097437B"/>
    <w:rsid w:val="009A00EF"/>
    <w:rsid w:val="009D018D"/>
    <w:rsid w:val="00A12099"/>
    <w:rsid w:val="00A269C8"/>
    <w:rsid w:val="00A271FF"/>
    <w:rsid w:val="00A56F16"/>
    <w:rsid w:val="00A776FC"/>
    <w:rsid w:val="00A80ED8"/>
    <w:rsid w:val="00A816EB"/>
    <w:rsid w:val="00A90E97"/>
    <w:rsid w:val="00AA6E1F"/>
    <w:rsid w:val="00AD750F"/>
    <w:rsid w:val="00AF7AB8"/>
    <w:rsid w:val="00B013D4"/>
    <w:rsid w:val="00B124B5"/>
    <w:rsid w:val="00B220EE"/>
    <w:rsid w:val="00B25B83"/>
    <w:rsid w:val="00B35AAA"/>
    <w:rsid w:val="00B55482"/>
    <w:rsid w:val="00B669C3"/>
    <w:rsid w:val="00B74E3E"/>
    <w:rsid w:val="00B74FED"/>
    <w:rsid w:val="00B77F92"/>
    <w:rsid w:val="00B85747"/>
    <w:rsid w:val="00B96499"/>
    <w:rsid w:val="00BA3AA7"/>
    <w:rsid w:val="00BE596F"/>
    <w:rsid w:val="00BE7CE7"/>
    <w:rsid w:val="00BF3962"/>
    <w:rsid w:val="00BF5AD9"/>
    <w:rsid w:val="00C06241"/>
    <w:rsid w:val="00C244EC"/>
    <w:rsid w:val="00C32CF4"/>
    <w:rsid w:val="00C34048"/>
    <w:rsid w:val="00C53DFD"/>
    <w:rsid w:val="00C6365E"/>
    <w:rsid w:val="00C67EB0"/>
    <w:rsid w:val="00C77361"/>
    <w:rsid w:val="00C80724"/>
    <w:rsid w:val="00C87193"/>
    <w:rsid w:val="00C90E98"/>
    <w:rsid w:val="00CC6F00"/>
    <w:rsid w:val="00D042A6"/>
    <w:rsid w:val="00D1729F"/>
    <w:rsid w:val="00D200A4"/>
    <w:rsid w:val="00D231AE"/>
    <w:rsid w:val="00D4085D"/>
    <w:rsid w:val="00D423E8"/>
    <w:rsid w:val="00D4777D"/>
    <w:rsid w:val="00D51541"/>
    <w:rsid w:val="00D5313D"/>
    <w:rsid w:val="00D63D3C"/>
    <w:rsid w:val="00DA4E15"/>
    <w:rsid w:val="00DA748B"/>
    <w:rsid w:val="00DB71E8"/>
    <w:rsid w:val="00DB7CF1"/>
    <w:rsid w:val="00DC363F"/>
    <w:rsid w:val="00DC3B9B"/>
    <w:rsid w:val="00DD2B18"/>
    <w:rsid w:val="00DE687C"/>
    <w:rsid w:val="00E011AD"/>
    <w:rsid w:val="00E06695"/>
    <w:rsid w:val="00E135DD"/>
    <w:rsid w:val="00E204F8"/>
    <w:rsid w:val="00E371DF"/>
    <w:rsid w:val="00E43530"/>
    <w:rsid w:val="00E47C15"/>
    <w:rsid w:val="00E63D05"/>
    <w:rsid w:val="00E66397"/>
    <w:rsid w:val="00E743AA"/>
    <w:rsid w:val="00EA2161"/>
    <w:rsid w:val="00EA2F9D"/>
    <w:rsid w:val="00EA3F94"/>
    <w:rsid w:val="00EA7809"/>
    <w:rsid w:val="00EC1E38"/>
    <w:rsid w:val="00ED7A23"/>
    <w:rsid w:val="00EF1441"/>
    <w:rsid w:val="00EF24C3"/>
    <w:rsid w:val="00F077E7"/>
    <w:rsid w:val="00F12F6A"/>
    <w:rsid w:val="00F15B96"/>
    <w:rsid w:val="00F64BFC"/>
    <w:rsid w:val="00F73538"/>
    <w:rsid w:val="00F77C57"/>
    <w:rsid w:val="00FA0735"/>
    <w:rsid w:val="00FA29B5"/>
    <w:rsid w:val="00FB32CA"/>
    <w:rsid w:val="00FC35DE"/>
    <w:rsid w:val="00FC38E5"/>
    <w:rsid w:val="00FC501E"/>
    <w:rsid w:val="00FC51AB"/>
    <w:rsid w:val="00FC64C7"/>
    <w:rsid w:val="00FE0633"/>
    <w:rsid w:val="00FE0797"/>
    <w:rsid w:val="00FE224B"/>
    <w:rsid w:val="00FF16AF"/>
    <w:rsid w:val="04A70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8FB51F"/>
  <w15:chartTrackingRefBased/>
  <w15:docId w15:val="{E83FF792-5FD7-4A40-8111-7FBE291F3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1F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B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6B50"/>
  </w:style>
  <w:style w:type="paragraph" w:styleId="Footer">
    <w:name w:val="footer"/>
    <w:basedOn w:val="Normal"/>
    <w:link w:val="FooterChar"/>
    <w:uiPriority w:val="99"/>
    <w:unhideWhenUsed/>
    <w:rsid w:val="005B6B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6B50"/>
  </w:style>
  <w:style w:type="table" w:styleId="TableGrid">
    <w:name w:val="Table Grid"/>
    <w:basedOn w:val="TableNormal"/>
    <w:uiPriority w:val="39"/>
    <w:rsid w:val="00E63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3D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3D05"/>
    <w:rPr>
      <w:rFonts w:ascii="Segoe UI" w:hAnsi="Segoe UI" w:cs="Segoe UI"/>
      <w:sz w:val="18"/>
      <w:szCs w:val="18"/>
    </w:rPr>
  </w:style>
  <w:style w:type="paragraph" w:styleId="ListParagraph">
    <w:name w:val="List Paragraph"/>
    <w:basedOn w:val="Normal"/>
    <w:uiPriority w:val="34"/>
    <w:qFormat/>
    <w:rsid w:val="002014D1"/>
    <w:pPr>
      <w:ind w:left="720"/>
      <w:contextualSpacing/>
    </w:pPr>
  </w:style>
  <w:style w:type="character" w:styleId="Hyperlink">
    <w:name w:val="Hyperlink"/>
    <w:basedOn w:val="DefaultParagraphFont"/>
    <w:uiPriority w:val="99"/>
    <w:unhideWhenUsed/>
    <w:rsid w:val="002014D1"/>
    <w:rPr>
      <w:color w:val="0563C1" w:themeColor="hyperlink"/>
      <w:u w:val="single"/>
    </w:rPr>
  </w:style>
  <w:style w:type="character" w:styleId="CommentReference">
    <w:name w:val="annotation reference"/>
    <w:basedOn w:val="DefaultParagraphFont"/>
    <w:uiPriority w:val="99"/>
    <w:semiHidden/>
    <w:unhideWhenUsed/>
    <w:rsid w:val="00EA3F94"/>
    <w:rPr>
      <w:sz w:val="16"/>
      <w:szCs w:val="16"/>
    </w:rPr>
  </w:style>
  <w:style w:type="paragraph" w:styleId="CommentText">
    <w:name w:val="annotation text"/>
    <w:basedOn w:val="Normal"/>
    <w:link w:val="CommentTextChar"/>
    <w:uiPriority w:val="99"/>
    <w:unhideWhenUsed/>
    <w:rsid w:val="00EA3F94"/>
    <w:pPr>
      <w:spacing w:line="240" w:lineRule="auto"/>
    </w:pPr>
    <w:rPr>
      <w:sz w:val="20"/>
      <w:szCs w:val="20"/>
    </w:rPr>
  </w:style>
  <w:style w:type="character" w:customStyle="1" w:styleId="CommentTextChar">
    <w:name w:val="Comment Text Char"/>
    <w:basedOn w:val="DefaultParagraphFont"/>
    <w:link w:val="CommentText"/>
    <w:uiPriority w:val="99"/>
    <w:rsid w:val="00EA3F94"/>
    <w:rPr>
      <w:sz w:val="20"/>
      <w:szCs w:val="20"/>
    </w:rPr>
  </w:style>
  <w:style w:type="paragraph" w:styleId="CommentSubject">
    <w:name w:val="annotation subject"/>
    <w:basedOn w:val="CommentText"/>
    <w:next w:val="CommentText"/>
    <w:link w:val="CommentSubjectChar"/>
    <w:uiPriority w:val="99"/>
    <w:semiHidden/>
    <w:unhideWhenUsed/>
    <w:rsid w:val="00EA3F94"/>
    <w:rPr>
      <w:b/>
      <w:bCs/>
    </w:rPr>
  </w:style>
  <w:style w:type="character" w:customStyle="1" w:styleId="CommentSubjectChar">
    <w:name w:val="Comment Subject Char"/>
    <w:basedOn w:val="CommentTextChar"/>
    <w:link w:val="CommentSubject"/>
    <w:uiPriority w:val="99"/>
    <w:semiHidden/>
    <w:rsid w:val="00EA3F94"/>
    <w:rPr>
      <w:b/>
      <w:bCs/>
      <w:sz w:val="20"/>
      <w:szCs w:val="20"/>
    </w:rPr>
  </w:style>
  <w:style w:type="character" w:customStyle="1" w:styleId="Heading1Char">
    <w:name w:val="Heading 1 Char"/>
    <w:basedOn w:val="DefaultParagraphFont"/>
    <w:link w:val="Heading1"/>
    <w:uiPriority w:val="9"/>
    <w:rsid w:val="00131F40"/>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E011AD"/>
    <w:rPr>
      <w:color w:val="605E5C"/>
      <w:shd w:val="clear" w:color="auto" w:fill="E1DFDD"/>
    </w:rPr>
  </w:style>
  <w:style w:type="character" w:customStyle="1" w:styleId="UnresolvedMention2">
    <w:name w:val="Unresolved Mention2"/>
    <w:basedOn w:val="DefaultParagraphFont"/>
    <w:uiPriority w:val="99"/>
    <w:semiHidden/>
    <w:unhideWhenUsed/>
    <w:rsid w:val="00D042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8957">
      <w:bodyDiv w:val="1"/>
      <w:marLeft w:val="0"/>
      <w:marRight w:val="0"/>
      <w:marTop w:val="0"/>
      <w:marBottom w:val="0"/>
      <w:divBdr>
        <w:top w:val="none" w:sz="0" w:space="0" w:color="auto"/>
        <w:left w:val="none" w:sz="0" w:space="0" w:color="auto"/>
        <w:bottom w:val="none" w:sz="0" w:space="0" w:color="auto"/>
        <w:right w:val="none" w:sz="0" w:space="0" w:color="auto"/>
      </w:divBdr>
    </w:div>
    <w:div w:id="178130465">
      <w:bodyDiv w:val="1"/>
      <w:marLeft w:val="0"/>
      <w:marRight w:val="0"/>
      <w:marTop w:val="0"/>
      <w:marBottom w:val="0"/>
      <w:divBdr>
        <w:top w:val="none" w:sz="0" w:space="0" w:color="auto"/>
        <w:left w:val="none" w:sz="0" w:space="0" w:color="auto"/>
        <w:bottom w:val="none" w:sz="0" w:space="0" w:color="auto"/>
        <w:right w:val="none" w:sz="0" w:space="0" w:color="auto"/>
      </w:divBdr>
    </w:div>
    <w:div w:id="1166478237">
      <w:bodyDiv w:val="1"/>
      <w:marLeft w:val="0"/>
      <w:marRight w:val="0"/>
      <w:marTop w:val="0"/>
      <w:marBottom w:val="0"/>
      <w:divBdr>
        <w:top w:val="none" w:sz="0" w:space="0" w:color="auto"/>
        <w:left w:val="none" w:sz="0" w:space="0" w:color="auto"/>
        <w:bottom w:val="none" w:sz="0" w:space="0" w:color="auto"/>
        <w:right w:val="none" w:sz="0" w:space="0" w:color="auto"/>
      </w:divBdr>
    </w:div>
    <w:div w:id="1511674182">
      <w:bodyDiv w:val="1"/>
      <w:marLeft w:val="0"/>
      <w:marRight w:val="0"/>
      <w:marTop w:val="0"/>
      <w:marBottom w:val="0"/>
      <w:divBdr>
        <w:top w:val="none" w:sz="0" w:space="0" w:color="auto"/>
        <w:left w:val="none" w:sz="0" w:space="0" w:color="auto"/>
        <w:bottom w:val="none" w:sz="0" w:space="0" w:color="auto"/>
        <w:right w:val="none" w:sz="0" w:space="0" w:color="auto"/>
      </w:divBdr>
    </w:div>
    <w:div w:id="1640916609">
      <w:bodyDiv w:val="1"/>
      <w:marLeft w:val="0"/>
      <w:marRight w:val="0"/>
      <w:marTop w:val="0"/>
      <w:marBottom w:val="0"/>
      <w:divBdr>
        <w:top w:val="none" w:sz="0" w:space="0" w:color="auto"/>
        <w:left w:val="none" w:sz="0" w:space="0" w:color="auto"/>
        <w:bottom w:val="none" w:sz="0" w:space="0" w:color="auto"/>
        <w:right w:val="none" w:sz="0" w:space="0" w:color="auto"/>
      </w:divBdr>
    </w:div>
    <w:div w:id="17758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dc.gov/diabetes/spanish/risktest/index.html" TargetMode="External"/><Relationship Id="rId18" Type="http://schemas.openxmlformats.org/officeDocument/2006/relationships/hyperlink" Target="https://www.cdc.gov/diabetes/spanish/risktest/index.html" TargetMode="External"/><Relationship Id="rId3" Type="http://schemas.openxmlformats.org/officeDocument/2006/relationships/customXml" Target="../customXml/item3.xml"/><Relationship Id="rId21" Type="http://schemas.openxmlformats.org/officeDocument/2006/relationships/hyperlink" Target="https://www.cdc.gov/diabetes/spanish/risktest/index.html" TargetMode="External"/><Relationship Id="rId7" Type="http://schemas.openxmlformats.org/officeDocument/2006/relationships/settings" Target="settings.xml"/><Relationship Id="rId12" Type="http://schemas.openxmlformats.org/officeDocument/2006/relationships/hyperlink" Target="https://www.cdc.gov/diabetes/risktest/index.html" TargetMode="External"/><Relationship Id="rId17" Type="http://schemas.openxmlformats.org/officeDocument/2006/relationships/hyperlink" Target="https://www.cdc.gov/diabetes/risktest/index.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dc.gov/diabetes/spanish/risktest/index.html" TargetMode="External"/><Relationship Id="rId20" Type="http://schemas.openxmlformats.org/officeDocument/2006/relationships/hyperlink" Target="https://www.cdc.gov/diabetes/risktest/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bit.ly"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cdc.gov/diabetes/risktest/index.html"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cdc.gov/diabetes/risktest/inde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dc.gov/diabetes/risktest/index.html"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e89a828-b705-4fa5-bcee-995000fe5a7a" xsi:nil="true"/>
    <lcf76f155ced4ddcb4097134ff3c332f xmlns="e3b9f9c0-87b0-49a9-8eee-d649b04a58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46730F1BB89541BC69525220E97B57" ma:contentTypeVersion="18" ma:contentTypeDescription="Create a new document." ma:contentTypeScope="" ma:versionID="3b646a90f852c4fa4a2d4d0b5663e9b0">
  <xsd:schema xmlns:xsd="http://www.w3.org/2001/XMLSchema" xmlns:xs="http://www.w3.org/2001/XMLSchema" xmlns:p="http://schemas.microsoft.com/office/2006/metadata/properties" xmlns:ns2="e3b9f9c0-87b0-49a9-8eee-d649b04a5821" xmlns:ns3="be89a828-b705-4fa5-bcee-995000fe5a7a" targetNamespace="http://schemas.microsoft.com/office/2006/metadata/properties" ma:root="true" ma:fieldsID="67737b44dfbbdd69ea9719ca0a00bf9a" ns2:_="" ns3:_="">
    <xsd:import namespace="e3b9f9c0-87b0-49a9-8eee-d649b04a5821"/>
    <xsd:import namespace="be89a828-b705-4fa5-bcee-995000fe5a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TaxCatchAll" minOccurs="0"/>
                <xsd:element ref="ns2:lcf76f155ced4ddcb4097134ff3c332f"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9f9c0-87b0-49a9-8eee-d649b04a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a828-b705-4fa5-bcee-995000fe5a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7aaf2b4-97ff-45eb-ad77-87b7819b4ad8}" ma:internalName="TaxCatchAll" ma:showField="CatchAllData" ma:web="be89a828-b705-4fa5-bcee-995000fe5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0D780B-C1E0-4AD6-91B3-E188F4FAE5A2}">
  <ds:schemaRefs>
    <ds:schemaRef ds:uri="http://schemas.openxmlformats.org/package/2006/metadata/core-properties"/>
    <ds:schemaRef ds:uri="http://purl.org/dc/dcmitype/"/>
    <ds:schemaRef ds:uri="e3b9f9c0-87b0-49a9-8eee-d649b04a5821"/>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be89a828-b705-4fa5-bcee-995000fe5a7a"/>
  </ds:schemaRefs>
</ds:datastoreItem>
</file>

<file path=customXml/itemProps2.xml><?xml version="1.0" encoding="utf-8"?>
<ds:datastoreItem xmlns:ds="http://schemas.openxmlformats.org/officeDocument/2006/customXml" ds:itemID="{E5EA70D6-4311-4E1C-858C-40A88D21E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9f9c0-87b0-49a9-8eee-d649b04a5821"/>
    <ds:schemaRef ds:uri="be89a828-b705-4fa5-bcee-995000fe5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6F9C3B-4093-43F8-87D8-92C40E9C6380}">
  <ds:schemaRefs>
    <ds:schemaRef ds:uri="http://schemas.openxmlformats.org/officeDocument/2006/bibliography"/>
  </ds:schemaRefs>
</ds:datastoreItem>
</file>

<file path=customXml/itemProps4.xml><?xml version="1.0" encoding="utf-8"?>
<ds:datastoreItem xmlns:ds="http://schemas.openxmlformats.org/officeDocument/2006/customXml" ds:itemID="{518615A5-1F8C-46BC-9693-5DC52C5343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1355</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ICFI</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ICF Next</dc:creator>
  <cp:keywords/>
  <dc:description/>
  <cp:lastModifiedBy>Megan Lindsey</cp:lastModifiedBy>
  <cp:revision>8</cp:revision>
  <dcterms:created xsi:type="dcterms:W3CDTF">2022-09-16T11:12:00Z</dcterms:created>
  <dcterms:modified xsi:type="dcterms:W3CDTF">2022-09-22T13:21:00Z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0x0101002546730F1BB89541BC69525220E97B57</vt:lpwstr>
  </property>
  <property fmtid="{D5CDD505-2E9C-101B-9397-08002B2CF9AE}" pid="3" name="MediaServiceImageTags">
    <vt:lpwstr/>
  </property>
  <property fmtid="{D5CDD505-2E9C-101B-9397-08002B2CF9AE}" pid="4" name="_dlc_DocIdItemGuid">
    <vt:lpwstr>66d55449-5ac6-4362-b3d9-43678741847e</vt:lpwstr>
  </property>
  <property fmtid="{D5CDD505-2E9C-101B-9397-08002B2CF9AE}" pid="5" name="MSIP_Label_ea60d57e-af5b-4752-ac57-3e4f28ca11dc_Enabled">
    <vt:lpwstr>true</vt:lpwstr>
  </property>
  <property fmtid="{D5CDD505-2E9C-101B-9397-08002B2CF9AE}" pid="6" name="MSIP_Label_ea60d57e-af5b-4752-ac57-3e4f28ca11dc_SetDate">
    <vt:lpwstr>2022-09-15T13:15:42Z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05355c0c-cbf9-42b7-8967-f491a940b4f3</vt:lpwstr>
  </property>
  <property fmtid="{D5CDD505-2E9C-101B-9397-08002B2CF9AE}" pid="11" name="MSIP_Label_ea60d57e-af5b-4752-ac57-3e4f28ca11dc_ContentBits">
    <vt:lpwstr>0</vt:lpwstr>
  </property>
</Properties>
</file>